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4508"/>
        <w:gridCol w:w="4508"/>
      </w:tblGrid>
      <w:tr w:rsidR="00EE3B76" w:rsidRPr="00EE3B76" w14:paraId="710EBD40" w14:textId="77777777" w:rsidTr="5FFBD330">
        <w:trPr>
          <w:trHeight w:val="576"/>
        </w:trPr>
        <w:tc>
          <w:tcPr>
            <w:tcW w:w="9016" w:type="dxa"/>
            <w:gridSpan w:val="2"/>
          </w:tcPr>
          <w:p w14:paraId="390E34DC" w14:textId="1FBB3440" w:rsidR="00EE3B76" w:rsidRPr="00B30EC4" w:rsidRDefault="00EE3B76" w:rsidP="00734B0D">
            <w:pPr>
              <w:rPr>
                <w:rFonts w:ascii="Arial" w:hAnsi="Arial" w:cs="Arial"/>
                <w:sz w:val="24"/>
                <w:szCs w:val="24"/>
              </w:rPr>
            </w:pPr>
            <w:bookmarkStart w:id="0" w:name="_GoBack"/>
            <w:bookmarkEnd w:id="0"/>
            <w:r w:rsidRPr="00B30EC4">
              <w:rPr>
                <w:rFonts w:ascii="Arial" w:hAnsi="Arial" w:cs="Arial"/>
                <w:b/>
                <w:sz w:val="24"/>
                <w:szCs w:val="24"/>
              </w:rPr>
              <w:t xml:space="preserve">Title: </w:t>
            </w:r>
            <w:r w:rsidR="006D050C">
              <w:rPr>
                <w:rFonts w:ascii="Arial" w:hAnsi="Arial" w:cs="Arial"/>
                <w:b/>
                <w:sz w:val="24"/>
                <w:szCs w:val="24"/>
              </w:rPr>
              <w:t xml:space="preserve">Llanfihangel ar Arth – Ensuring the survival of a rural Welsh-speaking community </w:t>
            </w:r>
          </w:p>
        </w:tc>
      </w:tr>
      <w:tr w:rsidR="00EE3B76" w:rsidRPr="00EE3B76" w14:paraId="2DB91CBB" w14:textId="77777777" w:rsidTr="5FFBD330">
        <w:trPr>
          <w:trHeight w:val="1008"/>
        </w:trPr>
        <w:tc>
          <w:tcPr>
            <w:tcW w:w="9016" w:type="dxa"/>
            <w:gridSpan w:val="2"/>
          </w:tcPr>
          <w:p w14:paraId="4AB8908E" w14:textId="76FFE1E1" w:rsidR="00EE3B76" w:rsidRDefault="00EE3B76" w:rsidP="0038205B">
            <w:pPr>
              <w:rPr>
                <w:rFonts w:ascii="Arial" w:hAnsi="Arial" w:cs="Arial"/>
                <w:b/>
              </w:rPr>
            </w:pPr>
            <w:r w:rsidRPr="0038205B">
              <w:rPr>
                <w:rFonts w:ascii="Arial" w:hAnsi="Arial" w:cs="Arial"/>
                <w:b/>
              </w:rPr>
              <w:t>Synopsis/Overview:</w:t>
            </w:r>
            <w:r w:rsidR="00C4142B" w:rsidRPr="0038205B">
              <w:rPr>
                <w:rFonts w:ascii="Arial" w:hAnsi="Arial" w:cs="Arial"/>
                <w:b/>
              </w:rPr>
              <w:t xml:space="preserve"> </w:t>
            </w:r>
          </w:p>
          <w:p w14:paraId="51897491" w14:textId="56BDC8DD" w:rsidR="0037393C" w:rsidRPr="00D81BA2" w:rsidRDefault="00D81BA2" w:rsidP="0038205B">
            <w:pPr>
              <w:rPr>
                <w:rFonts w:ascii="Arial" w:hAnsi="Arial" w:cs="Arial"/>
              </w:rPr>
            </w:pPr>
            <w:r w:rsidRPr="00D81BA2">
              <w:rPr>
                <w:rStyle w:val="normaltextrun"/>
                <w:rFonts w:ascii="Arial" w:hAnsi="Arial" w:cs="Arial"/>
                <w:color w:val="000000"/>
                <w:shd w:val="clear" w:color="auto" w:fill="FFFFFF"/>
              </w:rPr>
              <w:t>Closure of the local Welsh language primary school threatened village life until local people took over the school buildings and developed a Community Centre.</w:t>
            </w:r>
          </w:p>
          <w:p w14:paraId="4705346D" w14:textId="7B9CD587" w:rsidR="0038205B" w:rsidRPr="0038205B" w:rsidRDefault="0038205B" w:rsidP="006453AD">
            <w:pPr>
              <w:rPr>
                <w:rFonts w:ascii="Arial" w:hAnsi="Arial" w:cs="Arial"/>
              </w:rPr>
            </w:pPr>
          </w:p>
        </w:tc>
      </w:tr>
      <w:tr w:rsidR="00AE136A" w:rsidRPr="00EE3B76" w14:paraId="018B442E" w14:textId="77777777" w:rsidTr="5FFBD330">
        <w:trPr>
          <w:trHeight w:val="576"/>
        </w:trPr>
        <w:tc>
          <w:tcPr>
            <w:tcW w:w="4508" w:type="dxa"/>
          </w:tcPr>
          <w:p w14:paraId="6A1ACC26" w14:textId="25C4C686" w:rsidR="00AE136A" w:rsidRPr="0038205B" w:rsidRDefault="00AE136A" w:rsidP="00272D42">
            <w:pPr>
              <w:rPr>
                <w:rFonts w:ascii="Arial" w:hAnsi="Arial" w:cs="Arial"/>
              </w:rPr>
            </w:pPr>
            <w:r w:rsidRPr="0038205B">
              <w:rPr>
                <w:rFonts w:ascii="Arial" w:hAnsi="Arial" w:cs="Arial"/>
                <w:b/>
              </w:rPr>
              <w:t xml:space="preserve">When: </w:t>
            </w:r>
            <w:r w:rsidR="00D81BA2" w:rsidRPr="00D81BA2">
              <w:rPr>
                <w:rFonts w:ascii="Arial" w:hAnsi="Arial" w:cs="Arial"/>
                <w:bCs/>
              </w:rPr>
              <w:t>2003 until today</w:t>
            </w:r>
          </w:p>
        </w:tc>
        <w:tc>
          <w:tcPr>
            <w:tcW w:w="4508" w:type="dxa"/>
          </w:tcPr>
          <w:p w14:paraId="2116C4DE" w14:textId="43A0EBD2" w:rsidR="00AE136A" w:rsidRPr="0038205B" w:rsidRDefault="00AE136A" w:rsidP="00272D42">
            <w:pPr>
              <w:rPr>
                <w:rFonts w:ascii="Arial" w:hAnsi="Arial" w:cs="Arial"/>
              </w:rPr>
            </w:pPr>
            <w:r w:rsidRPr="0038205B">
              <w:rPr>
                <w:rFonts w:ascii="Arial" w:hAnsi="Arial" w:cs="Arial"/>
                <w:b/>
              </w:rPr>
              <w:t xml:space="preserve">Where: </w:t>
            </w:r>
            <w:r w:rsidR="00D81BA2" w:rsidRPr="00D81BA2">
              <w:rPr>
                <w:rFonts w:ascii="Arial" w:hAnsi="Arial" w:cs="Arial"/>
                <w:bCs/>
              </w:rPr>
              <w:t>Llanfihangel ar Arth, C</w:t>
            </w:r>
            <w:r w:rsidR="001662F3">
              <w:rPr>
                <w:rFonts w:ascii="Arial" w:hAnsi="Arial" w:cs="Arial"/>
                <w:bCs/>
              </w:rPr>
              <w:t>a</w:t>
            </w:r>
            <w:r w:rsidR="00D81BA2" w:rsidRPr="00D81BA2">
              <w:rPr>
                <w:rFonts w:ascii="Arial" w:hAnsi="Arial" w:cs="Arial"/>
                <w:bCs/>
              </w:rPr>
              <w:t>rmarthenshire, Wales</w:t>
            </w:r>
            <w:r w:rsidR="00D81BA2">
              <w:rPr>
                <w:rFonts w:ascii="Arial" w:hAnsi="Arial" w:cs="Arial"/>
                <w:b/>
              </w:rPr>
              <w:t xml:space="preserve"> </w:t>
            </w:r>
          </w:p>
        </w:tc>
      </w:tr>
      <w:tr w:rsidR="00EE3B76" w:rsidRPr="00EE3B76" w14:paraId="79EE0155" w14:textId="77777777" w:rsidTr="5FFBD330">
        <w:trPr>
          <w:trHeight w:val="1034"/>
        </w:trPr>
        <w:tc>
          <w:tcPr>
            <w:tcW w:w="9016" w:type="dxa"/>
            <w:gridSpan w:val="2"/>
          </w:tcPr>
          <w:p w14:paraId="5A699FB1" w14:textId="279825D3" w:rsidR="00AB7577" w:rsidRDefault="00091B11" w:rsidP="00DC4FE1">
            <w:pPr>
              <w:rPr>
                <w:rFonts w:ascii="Arial" w:hAnsi="Arial" w:cs="Arial"/>
                <w:b/>
              </w:rPr>
            </w:pPr>
            <w:r w:rsidRPr="0038205B">
              <w:rPr>
                <w:rFonts w:ascii="Arial" w:hAnsi="Arial" w:cs="Arial"/>
                <w:b/>
              </w:rPr>
              <w:t xml:space="preserve">Background: </w:t>
            </w:r>
          </w:p>
          <w:p w14:paraId="12EFCDC5" w14:textId="61044931" w:rsidR="008464A0" w:rsidRPr="008464A0" w:rsidRDefault="008464A0" w:rsidP="00DC4FE1">
            <w:pPr>
              <w:rPr>
                <w:rFonts w:ascii="Arial" w:hAnsi="Arial" w:cs="Arial"/>
                <w:b/>
              </w:rPr>
            </w:pPr>
            <w:r w:rsidRPr="008464A0">
              <w:rPr>
                <w:rStyle w:val="normaltextrun"/>
                <w:rFonts w:ascii="Arial" w:hAnsi="Arial" w:cs="Arial"/>
                <w:color w:val="000000"/>
                <w:shd w:val="clear" w:color="auto" w:fill="FFFFFF"/>
              </w:rPr>
              <w:t>The majority Welsh-speaking, village of Llanfihangel ar Arth (population c.3000) in Carmarthenshire used to have a Welsh language primary school, which had always been at the heart of the community.  Because of falling numbers, and despite local protests, the county council closed the school in 2003, and within a year the local post office and shop had also disappeared.</w:t>
            </w:r>
            <w:r w:rsidRPr="008464A0">
              <w:rPr>
                <w:rStyle w:val="normaltextrun"/>
                <w:rFonts w:ascii="Arial" w:hAnsi="Arial" w:cs="Arial"/>
                <w:i/>
                <w:iCs/>
                <w:color w:val="000000"/>
                <w:shd w:val="clear" w:color="auto" w:fill="FFFFFF"/>
              </w:rPr>
              <w:t xml:space="preserve">   </w:t>
            </w:r>
            <w:r w:rsidRPr="008464A0">
              <w:rPr>
                <w:rStyle w:val="normaltextrun"/>
                <w:rFonts w:ascii="Arial" w:hAnsi="Arial" w:cs="Arial"/>
                <w:color w:val="000000"/>
                <w:shd w:val="clear" w:color="auto" w:fill="FFFFFF"/>
              </w:rPr>
              <w:t>The use of the Welsh language locally was particularly threatened as half the village children now went to English-language schools in the neighbouring county of Ceredigion.  Fearing for the future of the village, some local residents decided that the hall of the now redundant school building should be developed as a community centre, initially against the wishes of the local authority.</w:t>
            </w:r>
          </w:p>
          <w:p w14:paraId="53A19C17" w14:textId="22EB51C6" w:rsidR="00F67F2F" w:rsidRPr="0038205B" w:rsidRDefault="00F67F2F" w:rsidP="006453AD">
            <w:pPr>
              <w:rPr>
                <w:rFonts w:ascii="Arial" w:hAnsi="Arial" w:cs="Arial"/>
              </w:rPr>
            </w:pPr>
          </w:p>
        </w:tc>
      </w:tr>
      <w:tr w:rsidR="008B7B0A" w:rsidRPr="00EE3B76" w14:paraId="57FAAE12" w14:textId="77777777" w:rsidTr="5FFBD330">
        <w:trPr>
          <w:trHeight w:val="1034"/>
        </w:trPr>
        <w:tc>
          <w:tcPr>
            <w:tcW w:w="9016" w:type="dxa"/>
            <w:gridSpan w:val="2"/>
          </w:tcPr>
          <w:p w14:paraId="7E2F2EB8" w14:textId="65839F76" w:rsidR="008B7B0A" w:rsidRDefault="00F42723" w:rsidP="00DC4FE1">
            <w:pPr>
              <w:rPr>
                <w:rFonts w:ascii="Arial" w:hAnsi="Arial" w:cs="Arial"/>
                <w:b/>
              </w:rPr>
            </w:pPr>
            <w:r>
              <w:rPr>
                <w:noProof/>
                <w:lang w:eastAsia="en-GB"/>
              </w:rPr>
              <w:drawing>
                <wp:anchor distT="0" distB="0" distL="114300" distR="114300" simplePos="0" relativeHeight="251658240" behindDoc="0" locked="0" layoutInCell="1" allowOverlap="1" wp14:anchorId="25F95EE5" wp14:editId="59857508">
                  <wp:simplePos x="0" y="0"/>
                  <wp:positionH relativeFrom="column">
                    <wp:posOffset>-1905</wp:posOffset>
                  </wp:positionH>
                  <wp:positionV relativeFrom="page">
                    <wp:posOffset>179705</wp:posOffset>
                  </wp:positionV>
                  <wp:extent cx="5581650" cy="1209675"/>
                  <wp:effectExtent l="0" t="0" r="0" b="9525"/>
                  <wp:wrapThrough wrapText="bothSides">
                    <wp:wrapPolygon edited="0">
                      <wp:start x="0" y="0"/>
                      <wp:lineTo x="0" y="21430"/>
                      <wp:lineTo x="21526" y="21430"/>
                      <wp:lineTo x="21526" y="0"/>
                      <wp:lineTo x="0" y="0"/>
                    </wp:wrapPolygon>
                  </wp:wrapThrough>
                  <wp:docPr id="4" name="Picture 4" descr="Carmarthenshire H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marthenshire Ha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B0A">
              <w:rPr>
                <w:rFonts w:ascii="Arial" w:hAnsi="Arial" w:cs="Arial"/>
                <w:b/>
              </w:rPr>
              <w:t>The Story:</w:t>
            </w:r>
          </w:p>
          <w:p w14:paraId="57D984F3" w14:textId="163760A7" w:rsidR="00292F13" w:rsidRDefault="00D903F7" w:rsidP="006453AD">
            <w:pPr>
              <w:rPr>
                <w:rFonts w:ascii="Arial" w:hAnsi="Arial" w:cs="Arial"/>
                <w:bCs/>
              </w:rPr>
            </w:pPr>
            <w:r w:rsidRPr="00D903F7">
              <w:rPr>
                <w:rFonts w:ascii="Arial" w:hAnsi="Arial" w:cs="Arial"/>
                <w:bCs/>
              </w:rPr>
              <w:t>At</w:t>
            </w:r>
            <w:r w:rsidRPr="00D903F7">
              <w:rPr>
                <w:rFonts w:ascii="Arial" w:hAnsi="Arial" w:cs="Arial"/>
                <w:b/>
                <w:bCs/>
              </w:rPr>
              <w:t xml:space="preserve"> </w:t>
            </w:r>
            <w:r w:rsidRPr="00D903F7">
              <w:rPr>
                <w:rFonts w:ascii="Arial" w:hAnsi="Arial" w:cs="Arial"/>
                <w:bCs/>
              </w:rPr>
              <w:t>an initial meeting, local activists formed a School Hall Society and began to develop plans to renovate the School Hall into a lively centre for the local community with emphasis on activities for young people.  At first, the local council did not support the Society’s plans, but they moved into the School Hall anyway and began to develop a programme of local activities, including a Welsh speaking youth club (Urdd), a homework club, and IT club and a Welsh Learners’ Club.  Eventually the local authority fell into line with a grant to help develop the community centre</w:t>
            </w:r>
            <w:r>
              <w:rPr>
                <w:rFonts w:ascii="Arial" w:hAnsi="Arial" w:cs="Arial"/>
                <w:bCs/>
              </w:rPr>
              <w:t>.</w:t>
            </w:r>
            <w:r w:rsidRPr="00D903F7">
              <w:rPr>
                <w:rFonts w:ascii="Arial" w:hAnsi="Arial" w:cs="Arial"/>
                <w:bCs/>
              </w:rPr>
              <w:t>  </w:t>
            </w:r>
          </w:p>
          <w:p w14:paraId="0E8D2615" w14:textId="0534DB9B" w:rsidR="00D903F7" w:rsidRPr="00292F13" w:rsidRDefault="00D903F7" w:rsidP="006453AD">
            <w:pPr>
              <w:rPr>
                <w:rFonts w:ascii="Arial" w:hAnsi="Arial" w:cs="Arial"/>
                <w:bCs/>
              </w:rPr>
            </w:pPr>
          </w:p>
        </w:tc>
      </w:tr>
      <w:tr w:rsidR="009E2FAE" w:rsidRPr="00EE3B76" w14:paraId="7D2DD1BF" w14:textId="77777777" w:rsidTr="5FFBD330">
        <w:trPr>
          <w:trHeight w:val="1034"/>
        </w:trPr>
        <w:tc>
          <w:tcPr>
            <w:tcW w:w="9016" w:type="dxa"/>
            <w:gridSpan w:val="2"/>
          </w:tcPr>
          <w:p w14:paraId="14D14FC2" w14:textId="77777777" w:rsidR="009E2FAE" w:rsidRDefault="000648D2" w:rsidP="00DC4FE1">
            <w:pPr>
              <w:rPr>
                <w:rFonts w:ascii="Arial" w:hAnsi="Arial" w:cs="Arial"/>
                <w:b/>
              </w:rPr>
            </w:pPr>
            <w:r>
              <w:rPr>
                <w:rFonts w:ascii="Arial" w:hAnsi="Arial" w:cs="Arial"/>
                <w:b/>
              </w:rPr>
              <w:t>What changes did they want to make?</w:t>
            </w:r>
          </w:p>
          <w:p w14:paraId="7C3BFA8E" w14:textId="77777777" w:rsidR="00457E05" w:rsidRDefault="00892F8B" w:rsidP="006453AD">
            <w:pPr>
              <w:rPr>
                <w:rFonts w:ascii="Arial" w:hAnsi="Arial" w:cs="Arial"/>
                <w:bCs/>
              </w:rPr>
            </w:pPr>
            <w:r>
              <w:rPr>
                <w:rFonts w:ascii="Arial" w:hAnsi="Arial" w:cs="Arial"/>
                <w:bCs/>
              </w:rPr>
              <w:t xml:space="preserve">They wanted to ensure that their village survived as a thriving community, with a particular emphasis on activities for children and young people and on fostering </w:t>
            </w:r>
            <w:r w:rsidR="00487790">
              <w:rPr>
                <w:rFonts w:ascii="Arial" w:hAnsi="Arial" w:cs="Arial"/>
                <w:bCs/>
              </w:rPr>
              <w:t>Welsh as the majority language of the village.</w:t>
            </w:r>
          </w:p>
          <w:p w14:paraId="5C45CF48" w14:textId="40D9BD32" w:rsidR="00487790" w:rsidRPr="00BB1C0D" w:rsidRDefault="00487790" w:rsidP="006453AD">
            <w:pPr>
              <w:rPr>
                <w:rFonts w:ascii="Arial" w:hAnsi="Arial" w:cs="Arial"/>
                <w:bCs/>
              </w:rPr>
            </w:pPr>
          </w:p>
        </w:tc>
      </w:tr>
      <w:tr w:rsidR="009E2FAE" w:rsidRPr="00EE3B76" w14:paraId="5958B863" w14:textId="77777777" w:rsidTr="5FFBD330">
        <w:trPr>
          <w:trHeight w:val="1034"/>
        </w:trPr>
        <w:tc>
          <w:tcPr>
            <w:tcW w:w="9016" w:type="dxa"/>
            <w:gridSpan w:val="2"/>
          </w:tcPr>
          <w:p w14:paraId="38412578" w14:textId="77777777" w:rsidR="009E2FAE" w:rsidRDefault="003B54A4" w:rsidP="00DC4FE1">
            <w:pPr>
              <w:rPr>
                <w:rFonts w:ascii="Arial" w:hAnsi="Arial" w:cs="Arial"/>
                <w:b/>
              </w:rPr>
            </w:pPr>
            <w:r>
              <w:rPr>
                <w:rFonts w:ascii="Arial" w:hAnsi="Arial" w:cs="Arial"/>
                <w:b/>
              </w:rPr>
              <w:t>Who did they try to influence?</w:t>
            </w:r>
          </w:p>
          <w:p w14:paraId="328CA9BE" w14:textId="616F5792" w:rsidR="00104A26" w:rsidRPr="00471D62" w:rsidRDefault="00487790" w:rsidP="006453AD">
            <w:pPr>
              <w:rPr>
                <w:rFonts w:ascii="Arial" w:hAnsi="Arial" w:cs="Arial"/>
                <w:bCs/>
              </w:rPr>
            </w:pPr>
            <w:r>
              <w:rPr>
                <w:rFonts w:ascii="Arial" w:hAnsi="Arial" w:cs="Arial"/>
                <w:bCs/>
              </w:rPr>
              <w:t>The local authority</w:t>
            </w:r>
            <w:r w:rsidR="00E84EBC">
              <w:rPr>
                <w:rFonts w:ascii="Arial" w:hAnsi="Arial" w:cs="Arial"/>
                <w:bCs/>
              </w:rPr>
              <w:t xml:space="preserve"> and – ultimately – the Welsh Government.  </w:t>
            </w:r>
          </w:p>
        </w:tc>
      </w:tr>
      <w:tr w:rsidR="009E2FAE" w:rsidRPr="00EE3B76" w14:paraId="62CAAC56" w14:textId="77777777" w:rsidTr="5FFBD330">
        <w:trPr>
          <w:trHeight w:val="1034"/>
        </w:trPr>
        <w:tc>
          <w:tcPr>
            <w:tcW w:w="9016" w:type="dxa"/>
            <w:gridSpan w:val="2"/>
          </w:tcPr>
          <w:p w14:paraId="6B4C2EF6" w14:textId="77777777" w:rsidR="009E2FAE" w:rsidRDefault="00272D42" w:rsidP="5FFBD330">
            <w:pPr>
              <w:rPr>
                <w:rFonts w:ascii="Arial" w:hAnsi="Arial" w:cs="Arial"/>
                <w:b/>
                <w:bCs/>
              </w:rPr>
            </w:pPr>
            <w:r w:rsidRPr="5FFBD330">
              <w:rPr>
                <w:rFonts w:ascii="Arial" w:hAnsi="Arial" w:cs="Arial"/>
                <w:b/>
                <w:bCs/>
              </w:rPr>
              <w:t>What failed, and why?</w:t>
            </w:r>
          </w:p>
          <w:p w14:paraId="7AB6D05A" w14:textId="77777777" w:rsidR="000E3658" w:rsidRDefault="009E3CC0" w:rsidP="006453AD">
            <w:pPr>
              <w:rPr>
                <w:rFonts w:ascii="Arial" w:hAnsi="Arial" w:cs="Arial"/>
              </w:rPr>
            </w:pPr>
            <w:r>
              <w:rPr>
                <w:rFonts w:ascii="Arial" w:hAnsi="Arial" w:cs="Arial"/>
              </w:rPr>
              <w:t xml:space="preserve">The village community didn’t succeed in keeping their local primary school open, but they were successful in developing the school hall as a community hub and even in attracting funds to </w:t>
            </w:r>
            <w:r w:rsidR="007E3A05">
              <w:rPr>
                <w:rFonts w:ascii="Arial" w:hAnsi="Arial" w:cs="Arial"/>
              </w:rPr>
              <w:t>develop it.</w:t>
            </w:r>
          </w:p>
          <w:p w14:paraId="7F0AF7A0" w14:textId="79DEFDAD" w:rsidR="007E3A05" w:rsidRPr="00104A26" w:rsidRDefault="007E3A05" w:rsidP="006453AD">
            <w:pPr>
              <w:rPr>
                <w:rFonts w:ascii="Arial" w:hAnsi="Arial" w:cs="Arial"/>
              </w:rPr>
            </w:pPr>
          </w:p>
        </w:tc>
      </w:tr>
      <w:tr w:rsidR="69FE8933" w14:paraId="7015A1AD" w14:textId="77777777" w:rsidTr="5FFBD330">
        <w:trPr>
          <w:trHeight w:val="1034"/>
        </w:trPr>
        <w:tc>
          <w:tcPr>
            <w:tcW w:w="9016" w:type="dxa"/>
            <w:gridSpan w:val="2"/>
          </w:tcPr>
          <w:p w14:paraId="575D0FA4" w14:textId="01C8EA56" w:rsidR="69FE8933" w:rsidRDefault="00272D42" w:rsidP="69FE8933">
            <w:pPr>
              <w:rPr>
                <w:rFonts w:ascii="Arial" w:hAnsi="Arial" w:cs="Arial"/>
                <w:b/>
                <w:bCs/>
              </w:rPr>
            </w:pPr>
            <w:r w:rsidRPr="5FFBD330">
              <w:rPr>
                <w:rFonts w:ascii="Arial" w:hAnsi="Arial" w:cs="Arial"/>
                <w:b/>
                <w:bCs/>
              </w:rPr>
              <w:t>What succeeded, and why?</w:t>
            </w:r>
          </w:p>
          <w:p w14:paraId="6BEE3A0B" w14:textId="77777777" w:rsidR="00E042E1" w:rsidRPr="00090622" w:rsidRDefault="00090622" w:rsidP="006453AD">
            <w:pPr>
              <w:rPr>
                <w:rFonts w:ascii="Arial" w:hAnsi="Arial" w:cs="Arial"/>
              </w:rPr>
            </w:pPr>
            <w:r w:rsidRPr="00090622">
              <w:rPr>
                <w:rFonts w:ascii="Arial" w:hAnsi="Arial" w:cs="Arial"/>
              </w:rPr>
              <w:t xml:space="preserve">There is now a thriving community hub in the village, with an emphasis on providing support for children, and the Welsh language, locally.  People involved in the School Hall </w:t>
            </w:r>
            <w:r w:rsidRPr="00090622">
              <w:rPr>
                <w:rFonts w:ascii="Arial" w:hAnsi="Arial" w:cs="Arial"/>
              </w:rPr>
              <w:lastRenderedPageBreak/>
              <w:t>Project now give advice on campaigning to other local communities, including on how to oppose the closure of local schools.</w:t>
            </w:r>
          </w:p>
          <w:p w14:paraId="35D24893" w14:textId="2D1A7B05" w:rsidR="00090622" w:rsidRPr="00E042E1" w:rsidRDefault="00090622" w:rsidP="006453AD">
            <w:pPr>
              <w:rPr>
                <w:rFonts w:ascii="Arial" w:hAnsi="Arial" w:cs="Arial"/>
                <w:b/>
                <w:bCs/>
              </w:rPr>
            </w:pPr>
          </w:p>
        </w:tc>
      </w:tr>
      <w:tr w:rsidR="001F1288" w:rsidRPr="00EE3B76" w14:paraId="56AAFA97" w14:textId="77777777" w:rsidTr="5FFBD330">
        <w:trPr>
          <w:trHeight w:val="1555"/>
        </w:trPr>
        <w:tc>
          <w:tcPr>
            <w:tcW w:w="9016" w:type="dxa"/>
            <w:gridSpan w:val="2"/>
          </w:tcPr>
          <w:p w14:paraId="733D23B4" w14:textId="52640C4C" w:rsidR="001F1288" w:rsidRDefault="00CE3BD7" w:rsidP="00734B0D">
            <w:pPr>
              <w:rPr>
                <w:rFonts w:ascii="Arial" w:hAnsi="Arial" w:cs="Arial"/>
                <w:b/>
              </w:rPr>
            </w:pPr>
            <w:r>
              <w:rPr>
                <w:rFonts w:ascii="Arial" w:hAnsi="Arial" w:cs="Arial"/>
                <w:b/>
              </w:rPr>
              <w:lastRenderedPageBreak/>
              <w:t xml:space="preserve">Follow-up Activities: </w:t>
            </w:r>
          </w:p>
          <w:p w14:paraId="6338A656" w14:textId="0B27BF49" w:rsidR="007E3A05" w:rsidRDefault="00347AFF" w:rsidP="00734B0D">
            <w:pPr>
              <w:rPr>
                <w:rFonts w:ascii="Arial" w:hAnsi="Arial" w:cs="Arial"/>
                <w:bCs/>
              </w:rPr>
            </w:pPr>
            <w:r>
              <w:rPr>
                <w:rFonts w:ascii="Arial" w:hAnsi="Arial" w:cs="Arial"/>
                <w:bCs/>
              </w:rPr>
              <w:t xml:space="preserve">1. </w:t>
            </w:r>
            <w:r w:rsidR="00AA236B">
              <w:rPr>
                <w:rFonts w:ascii="Arial" w:hAnsi="Arial" w:cs="Arial"/>
                <w:bCs/>
              </w:rPr>
              <w:t>Consider the story of Llanfihangel ar Arth. Wha</w:t>
            </w:r>
            <w:r>
              <w:rPr>
                <w:rFonts w:ascii="Arial" w:hAnsi="Arial" w:cs="Arial"/>
                <w:bCs/>
              </w:rPr>
              <w:t xml:space="preserve">t </w:t>
            </w:r>
            <w:r w:rsidR="00A14B36">
              <w:rPr>
                <w:rFonts w:ascii="Arial" w:hAnsi="Arial" w:cs="Arial"/>
                <w:bCs/>
              </w:rPr>
              <w:t>strategies did the villagers use and what qualities and skills did they demonstrate</w:t>
            </w:r>
            <w:r w:rsidR="00AA236B">
              <w:rPr>
                <w:rFonts w:ascii="Arial" w:hAnsi="Arial" w:cs="Arial"/>
                <w:bCs/>
              </w:rPr>
              <w:t>?</w:t>
            </w:r>
          </w:p>
          <w:p w14:paraId="0EE21190" w14:textId="11C88414" w:rsidR="00762416" w:rsidRDefault="00762416" w:rsidP="00734B0D">
            <w:pPr>
              <w:rPr>
                <w:rFonts w:ascii="Arial" w:hAnsi="Arial" w:cs="Arial"/>
                <w:bCs/>
              </w:rPr>
            </w:pPr>
          </w:p>
          <w:p w14:paraId="1BD9BB18" w14:textId="77777777" w:rsidR="00074D9A" w:rsidRDefault="00762416" w:rsidP="00734B0D">
            <w:pPr>
              <w:rPr>
                <w:rFonts w:ascii="Arial" w:hAnsi="Arial" w:cs="Arial"/>
                <w:bCs/>
              </w:rPr>
            </w:pPr>
            <w:r>
              <w:rPr>
                <w:rFonts w:ascii="Arial" w:hAnsi="Arial" w:cs="Arial"/>
                <w:bCs/>
              </w:rPr>
              <w:t xml:space="preserve">2. </w:t>
            </w:r>
            <w:r w:rsidR="003C7D88">
              <w:rPr>
                <w:rFonts w:ascii="Arial" w:hAnsi="Arial" w:cs="Arial"/>
                <w:bCs/>
              </w:rPr>
              <w:t xml:space="preserve">In groups, consider your school or local community. </w:t>
            </w:r>
            <w:r w:rsidR="00FC78C8">
              <w:rPr>
                <w:rFonts w:ascii="Arial" w:hAnsi="Arial" w:cs="Arial"/>
                <w:bCs/>
              </w:rPr>
              <w:t xml:space="preserve"> </w:t>
            </w:r>
            <w:r w:rsidR="003C7D88">
              <w:rPr>
                <w:rFonts w:ascii="Arial" w:hAnsi="Arial" w:cs="Arial"/>
                <w:bCs/>
              </w:rPr>
              <w:t xml:space="preserve">Is there a building or an area which </w:t>
            </w:r>
            <w:r w:rsidR="003F37BE">
              <w:rPr>
                <w:rFonts w:ascii="Arial" w:hAnsi="Arial" w:cs="Arial"/>
                <w:bCs/>
              </w:rPr>
              <w:t>needs developing</w:t>
            </w:r>
            <w:r w:rsidR="00FC78C8">
              <w:rPr>
                <w:rFonts w:ascii="Arial" w:hAnsi="Arial" w:cs="Arial"/>
                <w:bCs/>
              </w:rPr>
              <w:t>, and how would it serve the needs of your school / community</w:t>
            </w:r>
            <w:r w:rsidR="00EE7432">
              <w:rPr>
                <w:rFonts w:ascii="Arial" w:hAnsi="Arial" w:cs="Arial"/>
                <w:bCs/>
              </w:rPr>
              <w:t xml:space="preserve">?  </w:t>
            </w:r>
            <w:r w:rsidR="00DE099E">
              <w:rPr>
                <w:rFonts w:ascii="Arial" w:hAnsi="Arial" w:cs="Arial"/>
                <w:bCs/>
              </w:rPr>
              <w:t xml:space="preserve">Plan </w:t>
            </w:r>
            <w:r w:rsidR="001B71C9">
              <w:rPr>
                <w:rFonts w:ascii="Arial" w:hAnsi="Arial" w:cs="Arial"/>
                <w:bCs/>
              </w:rPr>
              <w:t xml:space="preserve">a creative project </w:t>
            </w:r>
            <w:r w:rsidR="00861009">
              <w:rPr>
                <w:rFonts w:ascii="Arial" w:hAnsi="Arial" w:cs="Arial"/>
                <w:bCs/>
              </w:rPr>
              <w:t xml:space="preserve">and map it out.  What steps would you need to take?  Who would you need to consult and involve?  Who could support you?  </w:t>
            </w:r>
            <w:r w:rsidR="00074D9A">
              <w:rPr>
                <w:rFonts w:ascii="Arial" w:hAnsi="Arial" w:cs="Arial"/>
                <w:bCs/>
              </w:rPr>
              <w:t>Who would benefit and what might the obstacles be?</w:t>
            </w:r>
          </w:p>
          <w:p w14:paraId="7DC93924" w14:textId="77777777" w:rsidR="00074D9A" w:rsidRDefault="00074D9A" w:rsidP="00734B0D">
            <w:pPr>
              <w:rPr>
                <w:rFonts w:ascii="Arial" w:hAnsi="Arial" w:cs="Arial"/>
                <w:bCs/>
              </w:rPr>
            </w:pPr>
          </w:p>
          <w:p w14:paraId="25F59902" w14:textId="77777777" w:rsidR="00523088" w:rsidRDefault="00ED6E28" w:rsidP="00734B0D">
            <w:pPr>
              <w:rPr>
                <w:rFonts w:ascii="Arial" w:hAnsi="Arial" w:cs="Arial"/>
                <w:bCs/>
              </w:rPr>
            </w:pPr>
            <w:r>
              <w:rPr>
                <w:rFonts w:ascii="Arial" w:hAnsi="Arial" w:cs="Arial"/>
                <w:bCs/>
              </w:rPr>
              <w:t>Now pass your plan to the group on your right.  Spend some time looking at one another’s plans</w:t>
            </w:r>
            <w:r w:rsidR="001F4A12">
              <w:rPr>
                <w:rFonts w:ascii="Arial" w:hAnsi="Arial" w:cs="Arial"/>
                <w:bCs/>
              </w:rPr>
              <w:t xml:space="preserve">, and play the role of a ‘critical friend’.  Does this project meet the school’s / community’s needs?  </w:t>
            </w:r>
            <w:r w:rsidR="00CB5C34">
              <w:rPr>
                <w:rFonts w:ascii="Arial" w:hAnsi="Arial" w:cs="Arial"/>
                <w:bCs/>
              </w:rPr>
              <w:t xml:space="preserve">Is it realistic and doable?  </w:t>
            </w:r>
          </w:p>
          <w:p w14:paraId="26EA9749" w14:textId="77777777" w:rsidR="00523088" w:rsidRDefault="00523088" w:rsidP="00734B0D">
            <w:pPr>
              <w:rPr>
                <w:rFonts w:ascii="Arial" w:hAnsi="Arial" w:cs="Arial"/>
                <w:bCs/>
              </w:rPr>
            </w:pPr>
          </w:p>
          <w:p w14:paraId="547FA0AC" w14:textId="43A5AC04" w:rsidR="00762416" w:rsidRPr="00347AFF" w:rsidRDefault="00523088" w:rsidP="00734B0D">
            <w:pPr>
              <w:rPr>
                <w:rFonts w:ascii="Arial" w:hAnsi="Arial" w:cs="Arial"/>
                <w:bCs/>
              </w:rPr>
            </w:pPr>
            <w:r>
              <w:rPr>
                <w:rFonts w:ascii="Arial" w:hAnsi="Arial" w:cs="Arial"/>
                <w:bCs/>
              </w:rPr>
              <w:t xml:space="preserve">Come back together and present one another’s plans?  Which one(s) do you want to take forward?  Could any of your ideas be combined?  </w:t>
            </w:r>
            <w:r w:rsidR="003F37BE">
              <w:rPr>
                <w:rFonts w:ascii="Arial" w:hAnsi="Arial" w:cs="Arial"/>
                <w:bCs/>
              </w:rPr>
              <w:t xml:space="preserve">  </w:t>
            </w:r>
          </w:p>
          <w:p w14:paraId="60AC8D06" w14:textId="1DD98D34" w:rsidR="00EC4179" w:rsidRPr="0038205B" w:rsidRDefault="00EC4179" w:rsidP="006453AD">
            <w:pPr>
              <w:pStyle w:val="ListParagraph"/>
              <w:ind w:left="360"/>
              <w:rPr>
                <w:rFonts w:ascii="Arial" w:hAnsi="Arial" w:cs="Arial"/>
                <w:b/>
              </w:rPr>
            </w:pPr>
          </w:p>
        </w:tc>
      </w:tr>
      <w:tr w:rsidR="00EE3B76" w:rsidRPr="00EE3B76" w14:paraId="67073DF1" w14:textId="77777777" w:rsidTr="5FFBD330">
        <w:trPr>
          <w:trHeight w:val="1296"/>
        </w:trPr>
        <w:tc>
          <w:tcPr>
            <w:tcW w:w="9016" w:type="dxa"/>
            <w:gridSpan w:val="2"/>
          </w:tcPr>
          <w:p w14:paraId="55F85AC6" w14:textId="478CDFC5" w:rsidR="007417E1" w:rsidRDefault="009E64DA" w:rsidP="007417E1">
            <w:pPr>
              <w:rPr>
                <w:rFonts w:ascii="Arial" w:hAnsi="Arial" w:cs="Arial"/>
                <w:b/>
              </w:rPr>
            </w:pPr>
            <w:r w:rsidRPr="0038205B">
              <w:rPr>
                <w:rFonts w:ascii="Arial" w:hAnsi="Arial" w:cs="Arial"/>
                <w:b/>
              </w:rPr>
              <w:t>Further Info/Links:</w:t>
            </w:r>
            <w:r w:rsidR="00470A3F" w:rsidRPr="0038205B">
              <w:rPr>
                <w:rFonts w:ascii="Arial" w:hAnsi="Arial" w:cs="Arial"/>
                <w:b/>
              </w:rPr>
              <w:t xml:space="preserve"> </w:t>
            </w:r>
          </w:p>
          <w:p w14:paraId="64497C8A" w14:textId="77777777" w:rsidR="00B047C0" w:rsidRPr="00B047C0" w:rsidRDefault="00B047C0" w:rsidP="00B047C0">
            <w:pPr>
              <w:rPr>
                <w:rFonts w:ascii="Arial" w:hAnsi="Arial" w:cs="Arial"/>
                <w:bCs/>
              </w:rPr>
            </w:pPr>
          </w:p>
          <w:p w14:paraId="4F43218F" w14:textId="77777777" w:rsidR="00B047C0" w:rsidRPr="00B047C0" w:rsidRDefault="002439D1" w:rsidP="00B047C0">
            <w:pPr>
              <w:rPr>
                <w:rFonts w:ascii="Arial" w:hAnsi="Arial" w:cs="Arial"/>
                <w:bCs/>
              </w:rPr>
            </w:pPr>
            <w:hyperlink r:id="rId9" w:tgtFrame="_blank" w:history="1">
              <w:r w:rsidR="00B047C0" w:rsidRPr="00B047C0">
                <w:rPr>
                  <w:rStyle w:val="Hyperlink"/>
                  <w:rFonts w:ascii="Arial" w:hAnsi="Arial" w:cs="Arial"/>
                  <w:bCs/>
                  <w:i/>
                  <w:iCs/>
                </w:rPr>
                <w:t>http://www.carmarthenshirehalls.org.uk/hall.php?hall_id=39</w:t>
              </w:r>
            </w:hyperlink>
            <w:r w:rsidR="00B047C0" w:rsidRPr="00B047C0">
              <w:rPr>
                <w:rFonts w:ascii="Arial" w:hAnsi="Arial" w:cs="Arial"/>
                <w:bCs/>
                <w:i/>
                <w:iCs/>
              </w:rPr>
              <w:t> </w:t>
            </w:r>
            <w:r w:rsidR="00B047C0" w:rsidRPr="00B047C0">
              <w:rPr>
                <w:rFonts w:ascii="Arial" w:hAnsi="Arial" w:cs="Arial"/>
                <w:bCs/>
              </w:rPr>
              <w:t> </w:t>
            </w:r>
          </w:p>
          <w:p w14:paraId="5D6B5053" w14:textId="424F563E" w:rsidR="00B047C0" w:rsidRDefault="00B047C0" w:rsidP="00B047C0">
            <w:pPr>
              <w:rPr>
                <w:rFonts w:ascii="Arial" w:hAnsi="Arial" w:cs="Arial"/>
                <w:bCs/>
              </w:rPr>
            </w:pPr>
            <w:r w:rsidRPr="00B047C0">
              <w:rPr>
                <w:rFonts w:ascii="Arial" w:hAnsi="Arial" w:cs="Arial"/>
                <w:bCs/>
              </w:rPr>
              <w:t>Both include an apparently non-copyright photo. </w:t>
            </w:r>
          </w:p>
          <w:p w14:paraId="78AC51BA" w14:textId="77777777" w:rsidR="00B047C0" w:rsidRPr="00B047C0" w:rsidRDefault="00B047C0" w:rsidP="00B047C0">
            <w:pPr>
              <w:rPr>
                <w:rFonts w:ascii="Arial" w:hAnsi="Arial" w:cs="Arial"/>
                <w:bCs/>
              </w:rPr>
            </w:pPr>
          </w:p>
          <w:p w14:paraId="78F57723" w14:textId="77777777" w:rsidR="00B047C0" w:rsidRPr="00B047C0" w:rsidRDefault="002439D1" w:rsidP="00B047C0">
            <w:pPr>
              <w:rPr>
                <w:rFonts w:ascii="Arial" w:hAnsi="Arial" w:cs="Arial"/>
                <w:bCs/>
              </w:rPr>
            </w:pPr>
            <w:hyperlink r:id="rId10" w:tgtFrame="_blank" w:history="1">
              <w:r w:rsidR="00B047C0" w:rsidRPr="00B047C0">
                <w:rPr>
                  <w:rStyle w:val="Hyperlink"/>
                  <w:rFonts w:ascii="Arial" w:hAnsi="Arial" w:cs="Arial"/>
                  <w:bCs/>
                </w:rPr>
                <w:t>http://www.dailypost.co.uk/news/north-wales-news/well-fight-protect-village-way-2903173</w:t>
              </w:r>
            </w:hyperlink>
            <w:r w:rsidR="00B047C0" w:rsidRPr="00B047C0">
              <w:rPr>
                <w:rFonts w:ascii="Arial" w:hAnsi="Arial" w:cs="Arial"/>
                <w:bCs/>
              </w:rPr>
              <w:t> </w:t>
            </w:r>
          </w:p>
          <w:p w14:paraId="7BE864A2" w14:textId="05C8382C" w:rsidR="00B047C0" w:rsidRDefault="00B047C0" w:rsidP="00B047C0">
            <w:pPr>
              <w:rPr>
                <w:rFonts w:ascii="Arial" w:hAnsi="Arial" w:cs="Arial"/>
                <w:bCs/>
              </w:rPr>
            </w:pPr>
            <w:r w:rsidRPr="00B047C0">
              <w:rPr>
                <w:rFonts w:ascii="Arial" w:hAnsi="Arial" w:cs="Arial"/>
                <w:bCs/>
              </w:rPr>
              <w:t>Halfway down this article, which is more generally about the closure of rural schools, is a very vivid description of the impact on Llanfihangel ar Arth and especially on the use of Welsh language locally, when its school closed. </w:t>
            </w:r>
          </w:p>
          <w:p w14:paraId="6D1F9D2A" w14:textId="77777777" w:rsidR="00B047C0" w:rsidRPr="00B047C0" w:rsidRDefault="00B047C0" w:rsidP="00B047C0">
            <w:pPr>
              <w:rPr>
                <w:rFonts w:ascii="Arial" w:hAnsi="Arial" w:cs="Arial"/>
                <w:bCs/>
              </w:rPr>
            </w:pPr>
          </w:p>
          <w:p w14:paraId="1D69A2D9" w14:textId="77777777" w:rsidR="00B047C0" w:rsidRPr="00B047C0" w:rsidRDefault="002439D1" w:rsidP="00B047C0">
            <w:pPr>
              <w:rPr>
                <w:rFonts w:ascii="Arial" w:hAnsi="Arial" w:cs="Arial"/>
                <w:bCs/>
              </w:rPr>
            </w:pPr>
            <w:hyperlink r:id="rId11" w:tgtFrame="_blank" w:history="1">
              <w:r w:rsidR="00B047C0" w:rsidRPr="00B047C0">
                <w:rPr>
                  <w:rStyle w:val="Hyperlink"/>
                  <w:rFonts w:ascii="Arial" w:hAnsi="Arial" w:cs="Arial"/>
                  <w:bCs/>
                </w:rPr>
                <w:t>https://www.facebook.com/pg/llanfihangelararth/about/?ref=page_internal</w:t>
              </w:r>
            </w:hyperlink>
            <w:r w:rsidR="00B047C0" w:rsidRPr="00B047C0">
              <w:rPr>
                <w:rFonts w:ascii="Arial" w:hAnsi="Arial" w:cs="Arial"/>
                <w:bCs/>
              </w:rPr>
              <w:t> </w:t>
            </w:r>
          </w:p>
          <w:p w14:paraId="02715C0A" w14:textId="77777777" w:rsidR="00B047C0" w:rsidRDefault="00B047C0" w:rsidP="007417E1">
            <w:pPr>
              <w:rPr>
                <w:rFonts w:ascii="Arial" w:hAnsi="Arial" w:cs="Arial"/>
                <w:b/>
              </w:rPr>
            </w:pPr>
          </w:p>
          <w:p w14:paraId="311E0088" w14:textId="4B68A431" w:rsidR="00EE3B76" w:rsidRPr="0038205B" w:rsidRDefault="00253F91" w:rsidP="006453AD">
            <w:pPr>
              <w:rPr>
                <w:rFonts w:ascii="Arial" w:hAnsi="Arial" w:cs="Arial"/>
              </w:rPr>
            </w:pPr>
            <w:r w:rsidRPr="00B92A07">
              <w:rPr>
                <w:rFonts w:ascii="Arial" w:hAnsi="Arial" w:cs="Arial"/>
              </w:rPr>
              <w:t xml:space="preserve"> </w:t>
            </w:r>
          </w:p>
        </w:tc>
      </w:tr>
      <w:tr w:rsidR="5FFBD330" w14:paraId="5DEB1691" w14:textId="77777777" w:rsidTr="5FFBD330">
        <w:trPr>
          <w:trHeight w:val="1296"/>
        </w:trPr>
        <w:tc>
          <w:tcPr>
            <w:tcW w:w="9016" w:type="dxa"/>
            <w:gridSpan w:val="2"/>
          </w:tcPr>
          <w:p w14:paraId="6E3DAE48" w14:textId="6C5C0E90" w:rsidR="5FFBD330" w:rsidRDefault="5FFBD330" w:rsidP="5FFBD330">
            <w:pPr>
              <w:rPr>
                <w:rFonts w:ascii="Arial" w:hAnsi="Arial" w:cs="Arial"/>
                <w:b/>
                <w:bCs/>
              </w:rPr>
            </w:pPr>
            <w:r w:rsidRPr="5FFBD330">
              <w:rPr>
                <w:rFonts w:ascii="Arial" w:hAnsi="Arial" w:cs="Arial"/>
                <w:b/>
                <w:bCs/>
              </w:rPr>
              <w:t>What can you do?</w:t>
            </w:r>
          </w:p>
          <w:p w14:paraId="4DA8B9A2" w14:textId="77777777" w:rsidR="00704BF2" w:rsidRDefault="00BA1484" w:rsidP="006453AD">
            <w:pPr>
              <w:rPr>
                <w:rFonts w:ascii="Arial" w:hAnsi="Arial" w:cs="Arial"/>
              </w:rPr>
            </w:pPr>
            <w:r w:rsidRPr="003756E3">
              <w:rPr>
                <w:rFonts w:ascii="Arial" w:hAnsi="Arial" w:cs="Arial"/>
              </w:rPr>
              <w:t xml:space="preserve">Take the idea or ideas from Activity 2 above </w:t>
            </w:r>
            <w:r w:rsidR="003756E3" w:rsidRPr="003756E3">
              <w:rPr>
                <w:rFonts w:ascii="Arial" w:hAnsi="Arial" w:cs="Arial"/>
              </w:rPr>
              <w:t xml:space="preserve">and develop it as a class / school project.  </w:t>
            </w:r>
          </w:p>
          <w:p w14:paraId="46201E36" w14:textId="77777777" w:rsidR="003756E3" w:rsidRDefault="003756E3" w:rsidP="006453AD">
            <w:pPr>
              <w:rPr>
                <w:rFonts w:ascii="Arial" w:hAnsi="Arial" w:cs="Arial"/>
              </w:rPr>
            </w:pPr>
            <w:r>
              <w:rPr>
                <w:rFonts w:ascii="Arial" w:hAnsi="Arial" w:cs="Arial"/>
              </w:rPr>
              <w:t xml:space="preserve">Once the project is completed, you could invite local councillors / Senedd Members </w:t>
            </w:r>
            <w:r w:rsidR="00971512">
              <w:rPr>
                <w:rFonts w:ascii="Arial" w:hAnsi="Arial" w:cs="Arial"/>
              </w:rPr>
              <w:t xml:space="preserve">/ MPs to celebrate it with you and write an article for your local newspaper or </w:t>
            </w:r>
            <w:r w:rsidR="00961605">
              <w:rPr>
                <w:rFonts w:ascii="Arial" w:hAnsi="Arial" w:cs="Arial"/>
              </w:rPr>
              <w:t>do an interview for local media.</w:t>
            </w:r>
          </w:p>
          <w:p w14:paraId="5DEC17A8" w14:textId="18A3271C" w:rsidR="00961605" w:rsidRPr="003756E3" w:rsidRDefault="00961605" w:rsidP="006453AD">
            <w:pPr>
              <w:rPr>
                <w:rFonts w:ascii="Arial" w:hAnsi="Arial" w:cs="Arial"/>
              </w:rPr>
            </w:pPr>
          </w:p>
        </w:tc>
      </w:tr>
    </w:tbl>
    <w:p w14:paraId="06D8D738" w14:textId="408BCE4D" w:rsidR="00253F91" w:rsidRDefault="00253F91">
      <w:pPr>
        <w:rPr>
          <w:rFonts w:ascii="Gill Sans MT" w:hAnsi="Gill Sans MT"/>
          <w:sz w:val="24"/>
        </w:rPr>
      </w:pPr>
    </w:p>
    <w:sectPr w:rsidR="00253F91" w:rsidSect="005D40F3">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5BF34" w14:textId="77777777" w:rsidR="002439D1" w:rsidRDefault="002439D1" w:rsidP="00D12602">
      <w:pPr>
        <w:spacing w:after="0" w:line="240" w:lineRule="auto"/>
      </w:pPr>
      <w:r>
        <w:separator/>
      </w:r>
    </w:p>
  </w:endnote>
  <w:endnote w:type="continuationSeparator" w:id="0">
    <w:p w14:paraId="5A838F09" w14:textId="77777777" w:rsidR="002439D1" w:rsidRDefault="002439D1" w:rsidP="00D12602">
      <w:pPr>
        <w:spacing w:after="0" w:line="240" w:lineRule="auto"/>
      </w:pPr>
      <w:r>
        <w:continuationSeparator/>
      </w:r>
    </w:p>
  </w:endnote>
  <w:endnote w:type="continuationNotice" w:id="1">
    <w:p w14:paraId="7064526A" w14:textId="77777777" w:rsidR="002439D1" w:rsidRDefault="00243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0C4EA" w14:textId="6E7D2BF6" w:rsidR="00337047" w:rsidRPr="00C074E9" w:rsidRDefault="00337047" w:rsidP="0033704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1" behindDoc="0" locked="0" layoutInCell="1" allowOverlap="1" wp14:anchorId="6B8F2E48" wp14:editId="6EEF61DC">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4E9">
      <w:rPr>
        <w:rFonts w:ascii="Arial" w:hAnsi="Arial" w:cs="Arial"/>
        <w:bCs/>
        <w:sz w:val="24"/>
        <w:szCs w:val="24"/>
      </w:rPr>
      <w:t xml:space="preserve">Non-violent Action: </w:t>
    </w:r>
    <w:r w:rsidR="002C58DA" w:rsidRPr="00C074E9">
      <w:rPr>
        <w:rFonts w:ascii="Arial" w:hAnsi="Arial" w:cs="Arial"/>
        <w:bCs/>
        <w:sz w:val="24"/>
        <w:szCs w:val="24"/>
      </w:rPr>
      <w:t>A</w:t>
    </w:r>
    <w:r w:rsidRPr="00C074E9">
      <w:rPr>
        <w:rFonts w:ascii="Arial" w:hAnsi="Arial" w:cs="Arial"/>
        <w:bCs/>
        <w:sz w:val="24"/>
        <w:szCs w:val="24"/>
      </w:rPr>
      <w:t xml:space="preserve"> Force for Change</w:t>
    </w:r>
    <w:r w:rsidRPr="00C074E9">
      <w:rPr>
        <w:rFonts w:ascii="Arial" w:hAnsi="Arial" w:cs="Arial"/>
        <w:bCs/>
        <w:sz w:val="24"/>
        <w:szCs w:val="24"/>
      </w:rPr>
      <w:tab/>
    </w:r>
    <w:r>
      <w:rPr>
        <w:rFonts w:ascii="Arial" w:hAnsi="Arial" w:cs="Arial"/>
        <w:bCs/>
        <w:sz w:val="24"/>
        <w:szCs w:val="24"/>
      </w:rPr>
      <w:t xml:space="preserve">    </w:t>
    </w:r>
    <w:r w:rsidRPr="00C074E9">
      <w:rPr>
        <w:rFonts w:ascii="Arial" w:hAnsi="Arial" w:cs="Arial"/>
        <w:bCs/>
        <w:sz w:val="24"/>
        <w:szCs w:val="24"/>
      </w:rPr>
      <w:t>Welsh Case studies</w:t>
    </w:r>
    <w:r>
      <w:rPr>
        <w:rFonts w:ascii="Arial" w:hAnsi="Arial" w:cs="Arial"/>
        <w:bCs/>
        <w:sz w:val="24"/>
        <w:szCs w:val="24"/>
      </w:rPr>
      <w:t xml:space="preserve">          </w:t>
    </w:r>
  </w:p>
  <w:p w14:paraId="53ADD63D" w14:textId="77777777" w:rsidR="00337047" w:rsidRDefault="003370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7BB" w14:textId="1E08C1C3" w:rsidR="00173DF2" w:rsidRPr="00C074E9" w:rsidRDefault="0007663C" w:rsidP="0031796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0" behindDoc="0" locked="0" layoutInCell="1" allowOverlap="1" wp14:anchorId="00294617" wp14:editId="74546A2D">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31" w:rsidRPr="00C074E9">
      <w:rPr>
        <w:rFonts w:ascii="Arial" w:hAnsi="Arial" w:cs="Arial"/>
        <w:bCs/>
        <w:sz w:val="24"/>
        <w:szCs w:val="24"/>
      </w:rPr>
      <w:t xml:space="preserve">Non-violent Action: </w:t>
    </w:r>
    <w:r w:rsidR="002C58DA" w:rsidRPr="00C074E9">
      <w:rPr>
        <w:rFonts w:ascii="Arial" w:hAnsi="Arial" w:cs="Arial"/>
        <w:bCs/>
        <w:sz w:val="24"/>
        <w:szCs w:val="24"/>
      </w:rPr>
      <w:t>A</w:t>
    </w:r>
    <w:r w:rsidR="00B54E31" w:rsidRPr="00C074E9">
      <w:rPr>
        <w:rFonts w:ascii="Arial" w:hAnsi="Arial" w:cs="Arial"/>
        <w:bCs/>
        <w:sz w:val="24"/>
        <w:szCs w:val="24"/>
      </w:rPr>
      <w:t xml:space="preserve"> Force for Change</w:t>
    </w:r>
    <w:r w:rsidR="00C074E9" w:rsidRPr="00C074E9">
      <w:rPr>
        <w:rFonts w:ascii="Arial" w:hAnsi="Arial" w:cs="Arial"/>
        <w:bCs/>
        <w:sz w:val="24"/>
        <w:szCs w:val="24"/>
      </w:rPr>
      <w:tab/>
    </w:r>
    <w:r w:rsidR="00317967">
      <w:rPr>
        <w:rFonts w:ascii="Arial" w:hAnsi="Arial" w:cs="Arial"/>
        <w:bCs/>
        <w:sz w:val="24"/>
        <w:szCs w:val="24"/>
      </w:rPr>
      <w:t xml:space="preserve">    </w:t>
    </w:r>
    <w:r w:rsidR="00C074E9" w:rsidRPr="00C074E9">
      <w:rPr>
        <w:rFonts w:ascii="Arial" w:hAnsi="Arial" w:cs="Arial"/>
        <w:bCs/>
        <w:sz w:val="24"/>
        <w:szCs w:val="24"/>
      </w:rPr>
      <w:t>Welsh Case studies</w:t>
    </w:r>
    <w:r>
      <w:rPr>
        <w:rFonts w:ascii="Arial" w:hAnsi="Arial" w:cs="Arial"/>
        <w:bCs/>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172EC" w14:textId="77777777" w:rsidR="002439D1" w:rsidRDefault="002439D1" w:rsidP="00D12602">
      <w:pPr>
        <w:spacing w:after="0" w:line="240" w:lineRule="auto"/>
      </w:pPr>
      <w:r>
        <w:separator/>
      </w:r>
    </w:p>
  </w:footnote>
  <w:footnote w:type="continuationSeparator" w:id="0">
    <w:p w14:paraId="22F6976D" w14:textId="77777777" w:rsidR="002439D1" w:rsidRDefault="002439D1" w:rsidP="00D12602">
      <w:pPr>
        <w:spacing w:after="0" w:line="240" w:lineRule="auto"/>
      </w:pPr>
      <w:r>
        <w:continuationSeparator/>
      </w:r>
    </w:p>
  </w:footnote>
  <w:footnote w:type="continuationNotice" w:id="1">
    <w:p w14:paraId="71175B65" w14:textId="77777777" w:rsidR="002439D1" w:rsidRDefault="002439D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E086" w14:textId="0AEAC29D" w:rsidR="00173DF2" w:rsidRPr="00D12602" w:rsidRDefault="00173DF2" w:rsidP="00173DF2">
    <w:pPr>
      <w:pStyle w:val="Header"/>
      <w:jc w:val="center"/>
      <w:rPr>
        <w:rFonts w:ascii="Gill Sans MT" w:hAnsi="Gill Sans MT"/>
      </w:rPr>
    </w:pPr>
    <w:r>
      <w:rPr>
        <w:rFonts w:ascii="Gill Sans MT" w:hAnsi="Gill Sans MT"/>
        <w:b/>
      </w:rPr>
      <w:br/>
    </w:r>
  </w:p>
  <w:p w14:paraId="246460BA" w14:textId="77777777" w:rsidR="00173DF2" w:rsidRDefault="00173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073B"/>
    <w:multiLevelType w:val="hybridMultilevel"/>
    <w:tmpl w:val="09345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8BD35E4"/>
    <w:multiLevelType w:val="hybridMultilevel"/>
    <w:tmpl w:val="ECCABE0A"/>
    <w:lvl w:ilvl="0" w:tplc="97D8AE1C">
      <w:start w:val="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EB0551"/>
    <w:multiLevelType w:val="hybridMultilevel"/>
    <w:tmpl w:val="55365458"/>
    <w:lvl w:ilvl="0" w:tplc="CA781C4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76"/>
    <w:rsid w:val="0002339C"/>
    <w:rsid w:val="00047F80"/>
    <w:rsid w:val="000648D2"/>
    <w:rsid w:val="0007256C"/>
    <w:rsid w:val="00074D9A"/>
    <w:rsid w:val="0007663C"/>
    <w:rsid w:val="000903F1"/>
    <w:rsid w:val="00090622"/>
    <w:rsid w:val="00091B11"/>
    <w:rsid w:val="000C5C8F"/>
    <w:rsid w:val="000E3658"/>
    <w:rsid w:val="000F253D"/>
    <w:rsid w:val="00104A26"/>
    <w:rsid w:val="00140665"/>
    <w:rsid w:val="001662F3"/>
    <w:rsid w:val="00173DF2"/>
    <w:rsid w:val="001925DB"/>
    <w:rsid w:val="001957C4"/>
    <w:rsid w:val="001B0BF9"/>
    <w:rsid w:val="001B71C9"/>
    <w:rsid w:val="001C0E16"/>
    <w:rsid w:val="001E5869"/>
    <w:rsid w:val="001F1288"/>
    <w:rsid w:val="001F42D7"/>
    <w:rsid w:val="001F4A12"/>
    <w:rsid w:val="00210D31"/>
    <w:rsid w:val="00241950"/>
    <w:rsid w:val="002439D1"/>
    <w:rsid w:val="00253F91"/>
    <w:rsid w:val="00272D42"/>
    <w:rsid w:val="00292F13"/>
    <w:rsid w:val="002C389D"/>
    <w:rsid w:val="002C550D"/>
    <w:rsid w:val="002C58DA"/>
    <w:rsid w:val="00310271"/>
    <w:rsid w:val="00317967"/>
    <w:rsid w:val="00337047"/>
    <w:rsid w:val="00347AFF"/>
    <w:rsid w:val="00371F22"/>
    <w:rsid w:val="0037393C"/>
    <w:rsid w:val="003756E3"/>
    <w:rsid w:val="003778FB"/>
    <w:rsid w:val="0038205B"/>
    <w:rsid w:val="003B54A4"/>
    <w:rsid w:val="003C7D88"/>
    <w:rsid w:val="003F37BE"/>
    <w:rsid w:val="00443E1C"/>
    <w:rsid w:val="00457E05"/>
    <w:rsid w:val="00470A3F"/>
    <w:rsid w:val="00471D62"/>
    <w:rsid w:val="00487790"/>
    <w:rsid w:val="004A2FC4"/>
    <w:rsid w:val="004A6CF8"/>
    <w:rsid w:val="004C157F"/>
    <w:rsid w:val="00504D2E"/>
    <w:rsid w:val="00523088"/>
    <w:rsid w:val="005637C9"/>
    <w:rsid w:val="005C52A3"/>
    <w:rsid w:val="005D40F3"/>
    <w:rsid w:val="005D4298"/>
    <w:rsid w:val="006030A4"/>
    <w:rsid w:val="006453AD"/>
    <w:rsid w:val="006612C6"/>
    <w:rsid w:val="006D050C"/>
    <w:rsid w:val="00704BDE"/>
    <w:rsid w:val="00704BF2"/>
    <w:rsid w:val="00706DC9"/>
    <w:rsid w:val="00734B0D"/>
    <w:rsid w:val="007364B0"/>
    <w:rsid w:val="007417E1"/>
    <w:rsid w:val="007429BE"/>
    <w:rsid w:val="00743BD0"/>
    <w:rsid w:val="00762416"/>
    <w:rsid w:val="007B63A0"/>
    <w:rsid w:val="007E0CD9"/>
    <w:rsid w:val="007E3A05"/>
    <w:rsid w:val="007F72E3"/>
    <w:rsid w:val="008464A0"/>
    <w:rsid w:val="00861009"/>
    <w:rsid w:val="00892F8B"/>
    <w:rsid w:val="008B7B0A"/>
    <w:rsid w:val="008E5940"/>
    <w:rsid w:val="008E76A7"/>
    <w:rsid w:val="00905B1E"/>
    <w:rsid w:val="0093627E"/>
    <w:rsid w:val="00961605"/>
    <w:rsid w:val="00971512"/>
    <w:rsid w:val="00992BC1"/>
    <w:rsid w:val="009E2FAE"/>
    <w:rsid w:val="009E3CC0"/>
    <w:rsid w:val="009E64DA"/>
    <w:rsid w:val="00A14020"/>
    <w:rsid w:val="00A14B36"/>
    <w:rsid w:val="00A465AE"/>
    <w:rsid w:val="00A56386"/>
    <w:rsid w:val="00AA236B"/>
    <w:rsid w:val="00AB7577"/>
    <w:rsid w:val="00AB7A0B"/>
    <w:rsid w:val="00AD729C"/>
    <w:rsid w:val="00AE136A"/>
    <w:rsid w:val="00AE2090"/>
    <w:rsid w:val="00AE69D4"/>
    <w:rsid w:val="00AF296E"/>
    <w:rsid w:val="00AF35C3"/>
    <w:rsid w:val="00AF411F"/>
    <w:rsid w:val="00B047C0"/>
    <w:rsid w:val="00B30EC4"/>
    <w:rsid w:val="00B43D1B"/>
    <w:rsid w:val="00B46D34"/>
    <w:rsid w:val="00B54E31"/>
    <w:rsid w:val="00B65F1A"/>
    <w:rsid w:val="00B92A07"/>
    <w:rsid w:val="00BA1484"/>
    <w:rsid w:val="00BA2B15"/>
    <w:rsid w:val="00BB1C0D"/>
    <w:rsid w:val="00BB20D7"/>
    <w:rsid w:val="00BF2F3D"/>
    <w:rsid w:val="00C074E9"/>
    <w:rsid w:val="00C1732C"/>
    <w:rsid w:val="00C2634C"/>
    <w:rsid w:val="00C40810"/>
    <w:rsid w:val="00C4142B"/>
    <w:rsid w:val="00C6380C"/>
    <w:rsid w:val="00C76A11"/>
    <w:rsid w:val="00C8311B"/>
    <w:rsid w:val="00C9491E"/>
    <w:rsid w:val="00CB5C34"/>
    <w:rsid w:val="00CC191D"/>
    <w:rsid w:val="00CE3BD7"/>
    <w:rsid w:val="00CE51A4"/>
    <w:rsid w:val="00D12602"/>
    <w:rsid w:val="00D52694"/>
    <w:rsid w:val="00D5572A"/>
    <w:rsid w:val="00D81BA2"/>
    <w:rsid w:val="00D903F7"/>
    <w:rsid w:val="00DA7992"/>
    <w:rsid w:val="00DC4FE1"/>
    <w:rsid w:val="00DC7CBC"/>
    <w:rsid w:val="00DD27FC"/>
    <w:rsid w:val="00DD790F"/>
    <w:rsid w:val="00DE099E"/>
    <w:rsid w:val="00DE3681"/>
    <w:rsid w:val="00E042E1"/>
    <w:rsid w:val="00E33A66"/>
    <w:rsid w:val="00E84EBC"/>
    <w:rsid w:val="00E86D85"/>
    <w:rsid w:val="00EC4179"/>
    <w:rsid w:val="00ED6E28"/>
    <w:rsid w:val="00EE3B76"/>
    <w:rsid w:val="00EE51F6"/>
    <w:rsid w:val="00EE7432"/>
    <w:rsid w:val="00F02058"/>
    <w:rsid w:val="00F029D4"/>
    <w:rsid w:val="00F40F61"/>
    <w:rsid w:val="00F42723"/>
    <w:rsid w:val="00F67F2F"/>
    <w:rsid w:val="00FC78C8"/>
    <w:rsid w:val="1E149B24"/>
    <w:rsid w:val="2436C65D"/>
    <w:rsid w:val="5FFBD330"/>
    <w:rsid w:val="69FE8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E882"/>
  <w15:docId w15:val="{C99DA0B5-ED02-4E82-BDFB-BD0E36E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602"/>
  </w:style>
  <w:style w:type="paragraph" w:styleId="Footer">
    <w:name w:val="footer"/>
    <w:basedOn w:val="Normal"/>
    <w:link w:val="FooterChar"/>
    <w:uiPriority w:val="99"/>
    <w:unhideWhenUsed/>
    <w:rsid w:val="00D1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602"/>
  </w:style>
  <w:style w:type="character" w:styleId="Hyperlink">
    <w:name w:val="Hyperlink"/>
    <w:basedOn w:val="DefaultParagraphFont"/>
    <w:uiPriority w:val="99"/>
    <w:unhideWhenUsed/>
    <w:rsid w:val="00173DF2"/>
    <w:rPr>
      <w:color w:val="0000FF" w:themeColor="hyperlink"/>
      <w:u w:val="single"/>
    </w:rPr>
  </w:style>
  <w:style w:type="paragraph" w:styleId="NormalWeb">
    <w:name w:val="Normal (Web)"/>
    <w:basedOn w:val="Normal"/>
    <w:uiPriority w:val="99"/>
    <w:unhideWhenUsed/>
    <w:rsid w:val="0014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2B15"/>
    <w:rPr>
      <w:i/>
      <w:iCs/>
    </w:rPr>
  </w:style>
  <w:style w:type="character" w:customStyle="1" w:styleId="normaltextrun">
    <w:name w:val="normaltextrun"/>
    <w:basedOn w:val="DefaultParagraphFont"/>
    <w:rsid w:val="0007663C"/>
  </w:style>
  <w:style w:type="paragraph" w:styleId="ListParagraph">
    <w:name w:val="List Paragraph"/>
    <w:basedOn w:val="Normal"/>
    <w:uiPriority w:val="34"/>
    <w:qFormat/>
    <w:rsid w:val="007E0CD9"/>
    <w:pPr>
      <w:ind w:left="720"/>
      <w:contextualSpacing/>
    </w:pPr>
  </w:style>
  <w:style w:type="character" w:styleId="FollowedHyperlink">
    <w:name w:val="FollowedHyperlink"/>
    <w:basedOn w:val="DefaultParagraphFont"/>
    <w:uiPriority w:val="99"/>
    <w:semiHidden/>
    <w:unhideWhenUsed/>
    <w:rsid w:val="00B92A07"/>
    <w:rPr>
      <w:color w:val="800080" w:themeColor="followedHyperlink"/>
      <w:u w:val="single"/>
    </w:rPr>
  </w:style>
  <w:style w:type="character" w:customStyle="1" w:styleId="UnresolvedMention">
    <w:name w:val="Unresolved Mention"/>
    <w:basedOn w:val="DefaultParagraphFont"/>
    <w:uiPriority w:val="99"/>
    <w:semiHidden/>
    <w:unhideWhenUsed/>
    <w:rsid w:val="00C9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90835">
      <w:bodyDiv w:val="1"/>
      <w:marLeft w:val="0"/>
      <w:marRight w:val="0"/>
      <w:marTop w:val="0"/>
      <w:marBottom w:val="0"/>
      <w:divBdr>
        <w:top w:val="none" w:sz="0" w:space="0" w:color="auto"/>
        <w:left w:val="none" w:sz="0" w:space="0" w:color="auto"/>
        <w:bottom w:val="none" w:sz="0" w:space="0" w:color="auto"/>
        <w:right w:val="none" w:sz="0" w:space="0" w:color="auto"/>
      </w:divBdr>
      <w:divsChild>
        <w:div w:id="1520848520">
          <w:marLeft w:val="0"/>
          <w:marRight w:val="0"/>
          <w:marTop w:val="0"/>
          <w:marBottom w:val="0"/>
          <w:divBdr>
            <w:top w:val="none" w:sz="0" w:space="0" w:color="auto"/>
            <w:left w:val="none" w:sz="0" w:space="0" w:color="auto"/>
            <w:bottom w:val="none" w:sz="0" w:space="0" w:color="auto"/>
            <w:right w:val="none" w:sz="0" w:space="0" w:color="auto"/>
          </w:divBdr>
        </w:div>
        <w:div w:id="1673797507">
          <w:marLeft w:val="0"/>
          <w:marRight w:val="0"/>
          <w:marTop w:val="0"/>
          <w:marBottom w:val="0"/>
          <w:divBdr>
            <w:top w:val="none" w:sz="0" w:space="0" w:color="auto"/>
            <w:left w:val="none" w:sz="0" w:space="0" w:color="auto"/>
            <w:bottom w:val="none" w:sz="0" w:space="0" w:color="auto"/>
            <w:right w:val="none" w:sz="0" w:space="0" w:color="auto"/>
          </w:divBdr>
        </w:div>
        <w:div w:id="1833446483">
          <w:marLeft w:val="0"/>
          <w:marRight w:val="0"/>
          <w:marTop w:val="0"/>
          <w:marBottom w:val="0"/>
          <w:divBdr>
            <w:top w:val="none" w:sz="0" w:space="0" w:color="auto"/>
            <w:left w:val="none" w:sz="0" w:space="0" w:color="auto"/>
            <w:bottom w:val="none" w:sz="0" w:space="0" w:color="auto"/>
            <w:right w:val="none" w:sz="0" w:space="0" w:color="auto"/>
          </w:divBdr>
        </w:div>
        <w:div w:id="340280080">
          <w:marLeft w:val="0"/>
          <w:marRight w:val="0"/>
          <w:marTop w:val="0"/>
          <w:marBottom w:val="0"/>
          <w:divBdr>
            <w:top w:val="none" w:sz="0" w:space="0" w:color="auto"/>
            <w:left w:val="none" w:sz="0" w:space="0" w:color="auto"/>
            <w:bottom w:val="none" w:sz="0" w:space="0" w:color="auto"/>
            <w:right w:val="none" w:sz="0" w:space="0" w:color="auto"/>
          </w:divBdr>
        </w:div>
        <w:div w:id="1517380300">
          <w:marLeft w:val="0"/>
          <w:marRight w:val="0"/>
          <w:marTop w:val="0"/>
          <w:marBottom w:val="0"/>
          <w:divBdr>
            <w:top w:val="none" w:sz="0" w:space="0" w:color="auto"/>
            <w:left w:val="none" w:sz="0" w:space="0" w:color="auto"/>
            <w:bottom w:val="none" w:sz="0" w:space="0" w:color="auto"/>
            <w:right w:val="none" w:sz="0" w:space="0" w:color="auto"/>
          </w:divBdr>
        </w:div>
        <w:div w:id="1653947094">
          <w:marLeft w:val="0"/>
          <w:marRight w:val="0"/>
          <w:marTop w:val="0"/>
          <w:marBottom w:val="0"/>
          <w:divBdr>
            <w:top w:val="none" w:sz="0" w:space="0" w:color="auto"/>
            <w:left w:val="none" w:sz="0" w:space="0" w:color="auto"/>
            <w:bottom w:val="none" w:sz="0" w:space="0" w:color="auto"/>
            <w:right w:val="none" w:sz="0" w:space="0" w:color="auto"/>
          </w:divBdr>
        </w:div>
      </w:divsChild>
    </w:div>
    <w:div w:id="1417701890">
      <w:bodyDiv w:val="1"/>
      <w:marLeft w:val="0"/>
      <w:marRight w:val="0"/>
      <w:marTop w:val="0"/>
      <w:marBottom w:val="0"/>
      <w:divBdr>
        <w:top w:val="none" w:sz="0" w:space="0" w:color="auto"/>
        <w:left w:val="none" w:sz="0" w:space="0" w:color="auto"/>
        <w:bottom w:val="none" w:sz="0" w:space="0" w:color="auto"/>
        <w:right w:val="none" w:sz="0" w:space="0" w:color="auto"/>
      </w:divBdr>
      <w:divsChild>
        <w:div w:id="954678325">
          <w:marLeft w:val="0"/>
          <w:marRight w:val="0"/>
          <w:marTop w:val="0"/>
          <w:marBottom w:val="0"/>
          <w:divBdr>
            <w:top w:val="none" w:sz="0" w:space="0" w:color="auto"/>
            <w:left w:val="none" w:sz="0" w:space="0" w:color="auto"/>
            <w:bottom w:val="none" w:sz="0" w:space="0" w:color="auto"/>
            <w:right w:val="none" w:sz="0" w:space="0" w:color="auto"/>
          </w:divBdr>
          <w:divsChild>
            <w:div w:id="101414625">
              <w:marLeft w:val="0"/>
              <w:marRight w:val="0"/>
              <w:marTop w:val="0"/>
              <w:marBottom w:val="0"/>
              <w:divBdr>
                <w:top w:val="none" w:sz="0" w:space="0" w:color="auto"/>
                <w:left w:val="none" w:sz="0" w:space="0" w:color="auto"/>
                <w:bottom w:val="none" w:sz="0" w:space="0" w:color="auto"/>
                <w:right w:val="none" w:sz="0" w:space="0" w:color="auto"/>
              </w:divBdr>
              <w:divsChild>
                <w:div w:id="670331035">
                  <w:marLeft w:val="0"/>
                  <w:marRight w:val="0"/>
                  <w:marTop w:val="0"/>
                  <w:marBottom w:val="0"/>
                  <w:divBdr>
                    <w:top w:val="none" w:sz="0" w:space="0" w:color="auto"/>
                    <w:left w:val="none" w:sz="0" w:space="0" w:color="auto"/>
                    <w:bottom w:val="none" w:sz="0" w:space="0" w:color="auto"/>
                    <w:right w:val="none" w:sz="0" w:space="0" w:color="auto"/>
                  </w:divBdr>
                  <w:divsChild>
                    <w:div w:id="1150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pg/llanfihangelararth/about/?ref=page_internal"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armarthenshirehalls.org.uk/hall.php?hall_id=39" TargetMode="External"/><Relationship Id="rId10" Type="http://schemas.openxmlformats.org/officeDocument/2006/relationships/hyperlink" Target="http://www.dailypost.co.uk/news/north-wales-news/well-fight-protect-village-way-29031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23AA-CF3F-6D41-8639-8766B1A3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3959</Characters>
  <Application>Microsoft Macintosh Word</Application>
  <DocSecurity>0</DocSecurity>
  <Lines>32</Lines>
  <Paragraphs>9</Paragraphs>
  <ScaleCrop>false</ScaleCrop>
  <Company>Hewlett-Packard Company</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cp:lastModifiedBy>Microsoft Office User</cp:lastModifiedBy>
  <cp:revision>3</cp:revision>
  <dcterms:created xsi:type="dcterms:W3CDTF">2022-04-08T09:10:00Z</dcterms:created>
  <dcterms:modified xsi:type="dcterms:W3CDTF">2022-04-08T11:33:00Z</dcterms:modified>
</cp:coreProperties>
</file>