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07649" w14:textId="6FD664F7" w:rsidR="007F7229" w:rsidRDefault="00DB76A6" w:rsidP="007F7229">
      <w:pPr>
        <w:rPr>
          <w:rFonts w:ascii="Arial" w:eastAsia="Arial" w:hAnsi="Arial" w:cs="Arial"/>
        </w:rPr>
      </w:pPr>
      <w:r>
        <w:rPr>
          <w:rFonts w:ascii="Arial" w:eastAsia="Arial" w:hAnsi="Arial" w:cs="Arial"/>
          <w:b/>
        </w:rPr>
        <w:t xml:space="preserve">Title: </w:t>
      </w:r>
      <w:r w:rsidR="00010C83" w:rsidRPr="00002703">
        <w:rPr>
          <w:rFonts w:ascii="Arial" w:eastAsia="Arial" w:hAnsi="Arial" w:cs="Arial"/>
          <w:b/>
        </w:rPr>
        <w:t xml:space="preserve">Case study lesson environment 3: </w:t>
      </w:r>
      <w:r w:rsidR="007F7229" w:rsidRPr="00002703">
        <w:rPr>
          <w:rFonts w:ascii="Arial" w:eastAsia="Arial" w:hAnsi="Arial" w:cs="Arial"/>
          <w:b/>
        </w:rPr>
        <w:t>Right to Roam</w:t>
      </w:r>
      <w:r w:rsidR="00010C83" w:rsidRPr="00002703">
        <w:rPr>
          <w:rFonts w:ascii="Arial" w:eastAsia="Arial" w:hAnsi="Arial" w:cs="Arial"/>
          <w:b/>
        </w:rPr>
        <w:t>, UK</w:t>
      </w:r>
    </w:p>
    <w:p w14:paraId="5253B1BC" w14:textId="77777777" w:rsidR="00010C83" w:rsidRDefault="00010C83" w:rsidP="007F7229">
      <w:pPr>
        <w:rPr>
          <w:rFonts w:ascii="Arial" w:eastAsia="Arial" w:hAnsi="Arial" w:cs="Arial"/>
        </w:rPr>
      </w:pPr>
    </w:p>
    <w:p w14:paraId="0EEC589C" w14:textId="1C101C56" w:rsidR="00010C83" w:rsidRDefault="00010C83" w:rsidP="0059029C">
      <w:pPr>
        <w:pBdr>
          <w:top w:val="single" w:sz="4" w:space="1" w:color="auto"/>
          <w:left w:val="single" w:sz="4" w:space="4" w:color="auto"/>
          <w:bottom w:val="single" w:sz="4" w:space="1" w:color="auto"/>
          <w:right w:val="single" w:sz="4" w:space="4" w:color="auto"/>
        </w:pBdr>
        <w:rPr>
          <w:rFonts w:ascii="Arial" w:eastAsia="Arial" w:hAnsi="Arial" w:cs="Arial"/>
          <w:b/>
        </w:rPr>
      </w:pPr>
      <w:r w:rsidRPr="00010C83">
        <w:rPr>
          <w:rFonts w:ascii="Arial" w:eastAsia="Arial" w:hAnsi="Arial" w:cs="Arial"/>
          <w:b/>
        </w:rPr>
        <w:t>Introduction to Lesson</w:t>
      </w:r>
    </w:p>
    <w:p w14:paraId="25FE87CB" w14:textId="3B370966" w:rsidR="0059029C" w:rsidRDefault="0059029C" w:rsidP="00710CFF">
      <w:pPr>
        <w:pBdr>
          <w:top w:val="single" w:sz="4" w:space="1" w:color="auto"/>
          <w:left w:val="single" w:sz="4" w:space="4" w:color="auto"/>
          <w:bottom w:val="single" w:sz="4" w:space="1" w:color="auto"/>
          <w:right w:val="single" w:sz="4" w:space="4" w:color="auto"/>
        </w:pBdr>
        <w:tabs>
          <w:tab w:val="left" w:pos="1560"/>
        </w:tabs>
        <w:rPr>
          <w:rFonts w:ascii="Arial" w:eastAsia="Arial" w:hAnsi="Arial" w:cs="Arial"/>
        </w:rPr>
      </w:pPr>
      <w:r>
        <w:rPr>
          <w:rFonts w:ascii="Arial" w:eastAsia="Arial" w:hAnsi="Arial" w:cs="Arial"/>
        </w:rPr>
        <w:t xml:space="preserve">This is one of a series of lessons relating to the environment (the others are </w:t>
      </w:r>
      <w:r w:rsidR="00710CFF">
        <w:rPr>
          <w:rFonts w:ascii="Arial" w:eastAsia="Arial" w:hAnsi="Arial" w:cs="Arial"/>
        </w:rPr>
        <w:t>the Chipko Movement in India, The</w:t>
      </w:r>
      <w:r>
        <w:rPr>
          <w:rFonts w:ascii="Arial" w:eastAsia="Arial" w:hAnsi="Arial" w:cs="Arial"/>
        </w:rPr>
        <w:t xml:space="preserve"> Green Belt Movement in Kenya</w:t>
      </w:r>
      <w:r w:rsidR="00710CFF">
        <w:rPr>
          <w:rFonts w:ascii="Arial" w:eastAsia="Arial" w:hAnsi="Arial" w:cs="Arial"/>
        </w:rPr>
        <w:t xml:space="preserve"> and Sheffield Street Trees</w:t>
      </w:r>
      <w:r>
        <w:rPr>
          <w:rFonts w:ascii="Arial" w:eastAsia="Arial" w:hAnsi="Arial" w:cs="Arial"/>
        </w:rPr>
        <w:t xml:space="preserve">). This lesson explores the mass trespass of Kinder Scout in the Peak District, UK in 1932. After considering the idea of ‘trespass’, learners respond to a film about the mass trespass using a question quadrant to generate questions and engage in a philosophical enquiry about one of them. </w:t>
      </w:r>
    </w:p>
    <w:p w14:paraId="45B903FC" w14:textId="77777777" w:rsidR="0059029C" w:rsidRPr="0059029C" w:rsidRDefault="0059029C" w:rsidP="0059029C">
      <w:pPr>
        <w:pBdr>
          <w:top w:val="single" w:sz="4" w:space="1" w:color="auto"/>
          <w:left w:val="single" w:sz="4" w:space="4" w:color="auto"/>
          <w:bottom w:val="single" w:sz="4" w:space="1" w:color="auto"/>
          <w:right w:val="single" w:sz="4" w:space="4" w:color="auto"/>
        </w:pBdr>
        <w:rPr>
          <w:rFonts w:ascii="Arial" w:eastAsia="Arial" w:hAnsi="Arial" w:cs="Arial"/>
        </w:rPr>
      </w:pPr>
    </w:p>
    <w:p w14:paraId="13B1C5D0" w14:textId="77777777" w:rsidR="0059029C" w:rsidRPr="00010C83" w:rsidRDefault="0059029C" w:rsidP="007F7229">
      <w:pPr>
        <w:rPr>
          <w:rFonts w:ascii="Arial" w:eastAsia="Arial" w:hAnsi="Arial" w:cs="Arial"/>
          <w:b/>
        </w:rPr>
      </w:pPr>
    </w:p>
    <w:p w14:paraId="78A6B937" w14:textId="77777777" w:rsidR="00FE7514" w:rsidRDefault="00FE7514" w:rsidP="007F7229">
      <w:pPr>
        <w:rPr>
          <w:rFonts w:ascii="Arial" w:eastAsia="Arial" w:hAnsi="Arial" w:cs="Arial"/>
          <w:b/>
        </w:rPr>
      </w:pPr>
    </w:p>
    <w:p w14:paraId="2F1C65FF" w14:textId="2EBD83C6" w:rsidR="00EB7C0A" w:rsidRDefault="00010C83">
      <w:pPr>
        <w:rPr>
          <w:rFonts w:ascii="Arial" w:hAnsi="Arial" w:cs="Arial"/>
          <w:color w:val="000000"/>
        </w:rPr>
      </w:pPr>
      <w:r w:rsidRPr="00010C83">
        <w:rPr>
          <w:rFonts w:ascii="Arial" w:eastAsia="Arial" w:hAnsi="Arial" w:cs="Arial"/>
          <w:b/>
        </w:rPr>
        <w:t>Curriculum links:</w:t>
      </w:r>
      <w:r>
        <w:rPr>
          <w:rFonts w:ascii="Arial" w:eastAsia="Arial" w:hAnsi="Arial" w:cs="Arial"/>
        </w:rPr>
        <w:t xml:space="preserve"> </w:t>
      </w:r>
      <w:r w:rsidR="00002703" w:rsidRPr="00A47281">
        <w:rPr>
          <w:rFonts w:ascii="Arial" w:hAnsi="Arial" w:cs="Arial"/>
          <w:color w:val="000000"/>
        </w:rPr>
        <w:t>RSHE, Citizenship, History, Geography, English</w:t>
      </w:r>
      <w:r w:rsidR="00095212">
        <w:rPr>
          <w:rFonts w:ascii="Arial" w:hAnsi="Arial" w:cs="Arial"/>
          <w:color w:val="000000"/>
        </w:rPr>
        <w:t>, Religious Education, Music</w:t>
      </w:r>
    </w:p>
    <w:p w14:paraId="2EB2E243" w14:textId="77777777" w:rsidR="004A7438" w:rsidRDefault="004A7438">
      <w:pPr>
        <w:rPr>
          <w:rFonts w:ascii="Arial" w:hAnsi="Arial" w:cs="Arial"/>
          <w:color w:val="000000"/>
        </w:rPr>
      </w:pPr>
    </w:p>
    <w:p w14:paraId="3144FF7D" w14:textId="50040E93" w:rsidR="004A7438" w:rsidRDefault="004A7438" w:rsidP="004A7438">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topical issues, problems and events’;</w:t>
      </w:r>
      <w:r>
        <w:rPr>
          <w:rFonts w:ascii="Arial" w:hAnsi="Arial" w:cs="Arial"/>
        </w:rPr>
        <w:t xml:space="preserve"> </w:t>
      </w:r>
      <w:r w:rsidRPr="004A7438">
        <w:rPr>
          <w:rFonts w:ascii="Arial" w:hAnsi="Arial" w:cs="Arial"/>
        </w:rPr>
        <w:t>‘2b why and how rules and laws are made and enforced, why different rules are needed in different situations and how to take part in making and changing rules’</w:t>
      </w:r>
      <w:r>
        <w:rPr>
          <w:rFonts w:ascii="Arial" w:hAnsi="Arial" w:cs="Arial"/>
        </w:rPr>
        <w:t>;</w:t>
      </w:r>
      <w:r w:rsidRPr="004A7438">
        <w:rPr>
          <w:rFonts w:asciiTheme="minorHAnsi" w:eastAsiaTheme="minorHAnsi" w:hAnsiTheme="minorHAnsi" w:cstheme="minorBidi"/>
          <w:sz w:val="22"/>
          <w:szCs w:val="22"/>
          <w:lang w:val="en-US" w:eastAsia="en-US"/>
        </w:rPr>
        <w:t xml:space="preserve"> </w:t>
      </w:r>
      <w:r>
        <w:rPr>
          <w:rFonts w:ascii="Arial" w:hAnsi="Arial" w:cs="Arial"/>
        </w:rPr>
        <w:t>‘</w:t>
      </w:r>
      <w:r w:rsidRPr="000F3C3C">
        <w:rPr>
          <w:rFonts w:ascii="Arial" w:hAnsi="Arial" w:cs="Arial"/>
        </w:rPr>
        <w:t>2e to reflect on spiritual, moral, social and cultural issues, using imagination to understand other people’s experiences’</w:t>
      </w:r>
      <w:r>
        <w:rPr>
          <w:rFonts w:ascii="Arial" w:hAnsi="Arial" w:cs="Arial"/>
        </w:rPr>
        <w:t>; ‘</w:t>
      </w:r>
      <w:r w:rsidRPr="000F3C3C">
        <w:rPr>
          <w:rFonts w:ascii="Arial" w:hAnsi="Arial" w:cs="Arial"/>
        </w:rPr>
        <w:t>2h to recognise the role of voluntary, community and pressure groups’</w:t>
      </w:r>
    </w:p>
    <w:p w14:paraId="3F0A279E" w14:textId="0CDDD62D" w:rsidR="004A7438" w:rsidRPr="008E16D7" w:rsidRDefault="004A7438" w:rsidP="004A7438">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w:t>
      </w:r>
      <w:r>
        <w:rPr>
          <w:rFonts w:ascii="Arial" w:hAnsi="Arial" w:cs="Arial"/>
        </w:rPr>
        <w:t>uments and take informed action’; ‘Pupils should be taught about…</w:t>
      </w:r>
      <w:r w:rsidRPr="004A7438">
        <w:rPr>
          <w:rFonts w:ascii="Arial" w:hAnsi="Arial" w:cs="Arial"/>
          <w:lang w:val="en-US"/>
        </w:rPr>
        <w:t>the precious liberties enjoyed by the</w:t>
      </w:r>
      <w:r>
        <w:rPr>
          <w:rFonts w:ascii="Arial" w:hAnsi="Arial" w:cs="Arial"/>
          <w:lang w:val="en-US"/>
        </w:rPr>
        <w:t xml:space="preserve"> citizens of the United Kingdom…</w:t>
      </w:r>
      <w:r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Pr>
          <w:rFonts w:ascii="Arial" w:hAnsi="Arial" w:cs="Arial"/>
          <w:lang w:val="en-US"/>
        </w:rPr>
        <w:t>.</w:t>
      </w:r>
    </w:p>
    <w:p w14:paraId="039E9DA3" w14:textId="77777777" w:rsidR="004A7438" w:rsidRPr="008E16D7" w:rsidRDefault="004A7438" w:rsidP="004A7438">
      <w:pPr>
        <w:rPr>
          <w:rFonts w:ascii="Arial" w:hAnsi="Arial" w:cs="Arial"/>
        </w:rPr>
      </w:pPr>
    </w:p>
    <w:p w14:paraId="6F81BA94" w14:textId="77777777" w:rsidR="00EB7C0A" w:rsidRDefault="00EB7C0A">
      <w:pPr>
        <w:rPr>
          <w:rFonts w:ascii="Arial" w:eastAsia="Arial" w:hAnsi="Arial" w:cs="Arial"/>
        </w:rPr>
      </w:pPr>
    </w:p>
    <w:p w14:paraId="1F3F900E" w14:textId="77777777" w:rsidR="00010C83" w:rsidRDefault="00DB76A6">
      <w:pPr>
        <w:rPr>
          <w:rFonts w:ascii="Arial" w:eastAsia="Arial" w:hAnsi="Arial" w:cs="Arial"/>
          <w:b/>
        </w:rPr>
      </w:pPr>
      <w:r>
        <w:rPr>
          <w:rFonts w:ascii="Arial" w:eastAsia="Arial" w:hAnsi="Arial" w:cs="Arial"/>
          <w:b/>
        </w:rPr>
        <w:t xml:space="preserve">Learning outcomes: </w:t>
      </w:r>
    </w:p>
    <w:p w14:paraId="5EDFC2E3" w14:textId="64861930" w:rsidR="00EB7C0A" w:rsidRPr="00010C83" w:rsidRDefault="002B66B6" w:rsidP="003C2A37">
      <w:pPr>
        <w:pStyle w:val="ListParagraph"/>
        <w:numPr>
          <w:ilvl w:val="0"/>
          <w:numId w:val="5"/>
        </w:numPr>
        <w:rPr>
          <w:rFonts w:ascii="Arial" w:eastAsia="Arial" w:hAnsi="Arial" w:cs="Arial"/>
        </w:rPr>
      </w:pPr>
      <w:r w:rsidRPr="00010C83">
        <w:rPr>
          <w:rFonts w:ascii="Arial" w:eastAsia="Arial" w:hAnsi="Arial" w:cs="Arial"/>
        </w:rPr>
        <w:t>To understand the concept of ‘The Right to Roam’.</w:t>
      </w:r>
    </w:p>
    <w:p w14:paraId="494479DF" w14:textId="77777777" w:rsidR="002B66B6" w:rsidRDefault="002B66B6" w:rsidP="003C2A37">
      <w:pPr>
        <w:pStyle w:val="ListParagraph"/>
        <w:numPr>
          <w:ilvl w:val="0"/>
          <w:numId w:val="5"/>
        </w:numPr>
        <w:rPr>
          <w:rFonts w:ascii="Arial" w:hAnsi="Arial" w:cs="Arial"/>
          <w:color w:val="222222"/>
        </w:rPr>
      </w:pPr>
      <w:r w:rsidRPr="00010C83">
        <w:rPr>
          <w:rFonts w:ascii="Arial" w:eastAsia="Arial" w:hAnsi="Arial" w:cs="Arial"/>
        </w:rPr>
        <w:t xml:space="preserve">To explore the </w:t>
      </w:r>
      <w:r w:rsidRPr="00010C83">
        <w:rPr>
          <w:rFonts w:ascii="Arial" w:hAnsi="Arial" w:cs="Arial"/>
          <w:color w:val="222222"/>
          <w:sz w:val="23"/>
          <w:szCs w:val="23"/>
        </w:rPr>
        <w:t xml:space="preserve">Countryside and Rights of Way Act 2000 </w:t>
      </w:r>
      <w:r w:rsidRPr="00B35343">
        <w:rPr>
          <w:rFonts w:ascii="Arial" w:hAnsi="Arial" w:cs="Arial"/>
          <w:color w:val="222222"/>
        </w:rPr>
        <w:t>and the action that was taken leading up to this act.</w:t>
      </w:r>
    </w:p>
    <w:p w14:paraId="70F9DD02" w14:textId="7E64C879" w:rsidR="00002703" w:rsidRPr="00B35343" w:rsidRDefault="00002703" w:rsidP="003C2A37">
      <w:pPr>
        <w:pStyle w:val="ListParagraph"/>
        <w:numPr>
          <w:ilvl w:val="0"/>
          <w:numId w:val="5"/>
        </w:numPr>
        <w:rPr>
          <w:rFonts w:ascii="Arial" w:hAnsi="Arial" w:cs="Arial"/>
          <w:color w:val="222222"/>
        </w:rPr>
      </w:pPr>
      <w:r w:rsidRPr="00002703">
        <w:rPr>
          <w:rFonts w:ascii="Arial" w:hAnsi="Arial" w:cs="Arial"/>
          <w:color w:val="222222"/>
        </w:rPr>
        <w:t>To use a case study to explore the effectiveness of non-violent actions.</w:t>
      </w:r>
    </w:p>
    <w:p w14:paraId="351AC722" w14:textId="77777777" w:rsidR="00EB7C0A" w:rsidRPr="00B35343" w:rsidRDefault="00EB7C0A">
      <w:pPr>
        <w:rPr>
          <w:rFonts w:ascii="Arial" w:eastAsia="Arial" w:hAnsi="Arial" w:cs="Arial"/>
          <w:b/>
        </w:rPr>
      </w:pPr>
    </w:p>
    <w:p w14:paraId="618B54B0" w14:textId="77777777" w:rsidR="00010C83" w:rsidRDefault="00DB76A6">
      <w:pPr>
        <w:rPr>
          <w:rFonts w:ascii="Arial" w:eastAsia="Arial" w:hAnsi="Arial" w:cs="Arial"/>
          <w:b/>
        </w:rPr>
      </w:pPr>
      <w:r>
        <w:rPr>
          <w:rFonts w:ascii="Arial" w:eastAsia="Arial" w:hAnsi="Arial" w:cs="Arial"/>
          <w:b/>
        </w:rPr>
        <w:t>Concepts:</w:t>
      </w:r>
      <w:r w:rsidR="00F95344">
        <w:rPr>
          <w:rFonts w:ascii="Arial" w:eastAsia="Arial" w:hAnsi="Arial" w:cs="Arial"/>
          <w:b/>
        </w:rPr>
        <w:t xml:space="preserve">  </w:t>
      </w:r>
    </w:p>
    <w:p w14:paraId="5F563FF6" w14:textId="53113C5B" w:rsidR="00EB7C0A" w:rsidRDefault="00010C83">
      <w:pPr>
        <w:rPr>
          <w:rFonts w:ascii="Arial" w:eastAsia="Arial" w:hAnsi="Arial" w:cs="Arial"/>
        </w:rPr>
      </w:pPr>
      <w:r>
        <w:rPr>
          <w:rFonts w:ascii="Arial" w:eastAsia="Arial" w:hAnsi="Arial" w:cs="Arial"/>
        </w:rPr>
        <w:t>Right to roam</w:t>
      </w:r>
    </w:p>
    <w:p w14:paraId="0966E42F" w14:textId="560EC0D4" w:rsidR="00010C83" w:rsidRDefault="00010C83">
      <w:pPr>
        <w:rPr>
          <w:rFonts w:ascii="Arial" w:eastAsia="Arial" w:hAnsi="Arial" w:cs="Arial"/>
        </w:rPr>
      </w:pPr>
      <w:r>
        <w:rPr>
          <w:rFonts w:ascii="Arial" w:eastAsia="Arial" w:hAnsi="Arial" w:cs="Arial"/>
        </w:rPr>
        <w:t>Harm</w:t>
      </w:r>
    </w:p>
    <w:p w14:paraId="57453DE2" w14:textId="1663E43E" w:rsidR="00010C83" w:rsidRDefault="00010C83">
      <w:pPr>
        <w:rPr>
          <w:rFonts w:ascii="Arial" w:eastAsia="Arial" w:hAnsi="Arial" w:cs="Arial"/>
        </w:rPr>
      </w:pPr>
      <w:r>
        <w:rPr>
          <w:rFonts w:ascii="Arial" w:eastAsia="Arial" w:hAnsi="Arial" w:cs="Arial"/>
        </w:rPr>
        <w:t>Trespass</w:t>
      </w:r>
    </w:p>
    <w:p w14:paraId="4471CB31" w14:textId="5C8CE446" w:rsidR="009C5AD1" w:rsidRPr="00010C83" w:rsidRDefault="009C5AD1">
      <w:pPr>
        <w:rPr>
          <w:rFonts w:ascii="Arial" w:eastAsia="Arial" w:hAnsi="Arial" w:cs="Arial"/>
        </w:rPr>
      </w:pPr>
      <w:r>
        <w:rPr>
          <w:rFonts w:ascii="Arial" w:eastAsia="Arial" w:hAnsi="Arial" w:cs="Arial"/>
        </w:rPr>
        <w:t>Freedom</w:t>
      </w:r>
    </w:p>
    <w:p w14:paraId="0AE0ADB1" w14:textId="77777777" w:rsidR="00EB7C0A" w:rsidRDefault="00EB7C0A">
      <w:pPr>
        <w:rPr>
          <w:rFonts w:ascii="Arial" w:eastAsia="Arial" w:hAnsi="Arial" w:cs="Arial"/>
          <w:b/>
        </w:rPr>
      </w:pPr>
    </w:p>
    <w:p w14:paraId="1137C989" w14:textId="77777777" w:rsidR="00010C83" w:rsidRDefault="00DB76A6">
      <w:pPr>
        <w:rPr>
          <w:rFonts w:ascii="Arial" w:eastAsia="Arial" w:hAnsi="Arial" w:cs="Arial"/>
          <w:b/>
        </w:rPr>
      </w:pPr>
      <w:r>
        <w:rPr>
          <w:rFonts w:ascii="Arial" w:eastAsia="Arial" w:hAnsi="Arial" w:cs="Arial"/>
          <w:b/>
        </w:rPr>
        <w:t>Key vocabulary:</w:t>
      </w:r>
      <w:r w:rsidR="00DD37A5">
        <w:rPr>
          <w:rFonts w:ascii="Arial" w:eastAsia="Arial" w:hAnsi="Arial" w:cs="Arial"/>
          <w:b/>
        </w:rPr>
        <w:t xml:space="preserve"> </w:t>
      </w:r>
    </w:p>
    <w:p w14:paraId="119DB13B" w14:textId="131DD694" w:rsidR="00010C83" w:rsidRDefault="00010C83">
      <w:pPr>
        <w:rPr>
          <w:rFonts w:ascii="Arial" w:eastAsia="Arial" w:hAnsi="Arial" w:cs="Arial"/>
        </w:rPr>
      </w:pPr>
      <w:r>
        <w:rPr>
          <w:rFonts w:ascii="Arial" w:eastAsia="Arial" w:hAnsi="Arial" w:cs="Arial"/>
        </w:rPr>
        <w:t>Civil disobedience</w:t>
      </w:r>
      <w:r w:rsidR="00DD37A5" w:rsidRPr="00010C83">
        <w:rPr>
          <w:rFonts w:ascii="Arial" w:eastAsia="Arial" w:hAnsi="Arial" w:cs="Arial"/>
        </w:rPr>
        <w:t xml:space="preserve"> </w:t>
      </w:r>
    </w:p>
    <w:p w14:paraId="7056ED28" w14:textId="77777777" w:rsidR="00010C83" w:rsidRDefault="00010C83">
      <w:pPr>
        <w:rPr>
          <w:rFonts w:ascii="Arial" w:eastAsia="Arial" w:hAnsi="Arial" w:cs="Arial"/>
        </w:rPr>
      </w:pPr>
      <w:r>
        <w:rPr>
          <w:rFonts w:ascii="Arial" w:eastAsia="Arial" w:hAnsi="Arial" w:cs="Arial"/>
        </w:rPr>
        <w:t>Rambler</w:t>
      </w:r>
    </w:p>
    <w:p w14:paraId="0B9D897B" w14:textId="77777777" w:rsidR="00010C83" w:rsidRDefault="00010C83">
      <w:pPr>
        <w:rPr>
          <w:rFonts w:ascii="Arial" w:eastAsia="Arial" w:hAnsi="Arial" w:cs="Arial"/>
        </w:rPr>
      </w:pPr>
      <w:r>
        <w:rPr>
          <w:rFonts w:ascii="Arial" w:eastAsia="Arial" w:hAnsi="Arial" w:cs="Arial"/>
        </w:rPr>
        <w:t>Trespass</w:t>
      </w:r>
    </w:p>
    <w:p w14:paraId="457B4093" w14:textId="77777777" w:rsidR="00010C83" w:rsidRDefault="00010C83">
      <w:pPr>
        <w:rPr>
          <w:rFonts w:ascii="Arial" w:eastAsia="Arial" w:hAnsi="Arial" w:cs="Arial"/>
        </w:rPr>
      </w:pPr>
      <w:r>
        <w:rPr>
          <w:rFonts w:ascii="Arial" w:eastAsia="Arial" w:hAnsi="Arial" w:cs="Arial"/>
        </w:rPr>
        <w:lastRenderedPageBreak/>
        <w:t>Trespasser</w:t>
      </w:r>
      <w:r w:rsidR="00D934BD" w:rsidRPr="00010C83">
        <w:rPr>
          <w:rFonts w:ascii="Arial" w:eastAsia="Arial" w:hAnsi="Arial" w:cs="Arial"/>
        </w:rPr>
        <w:t xml:space="preserve"> </w:t>
      </w:r>
    </w:p>
    <w:p w14:paraId="18EB7E0A" w14:textId="77777777" w:rsidR="00010C83" w:rsidRDefault="00010C83">
      <w:pPr>
        <w:rPr>
          <w:rFonts w:ascii="Arial" w:eastAsia="Arial" w:hAnsi="Arial" w:cs="Arial"/>
        </w:rPr>
      </w:pPr>
      <w:r>
        <w:rPr>
          <w:rFonts w:ascii="Arial" w:eastAsia="Arial" w:hAnsi="Arial" w:cs="Arial"/>
        </w:rPr>
        <w:t>Gamekeeper</w:t>
      </w:r>
    </w:p>
    <w:p w14:paraId="7A6858EA" w14:textId="77777777" w:rsidR="00010C83" w:rsidRDefault="00010C83">
      <w:pPr>
        <w:rPr>
          <w:rFonts w:ascii="Arial" w:eastAsia="Arial" w:hAnsi="Arial" w:cs="Arial"/>
        </w:rPr>
      </w:pPr>
      <w:r>
        <w:rPr>
          <w:rFonts w:ascii="Arial" w:eastAsia="Arial" w:hAnsi="Arial" w:cs="Arial"/>
        </w:rPr>
        <w:t>Roam</w:t>
      </w:r>
      <w:r w:rsidR="00D934BD" w:rsidRPr="00010C83">
        <w:rPr>
          <w:rFonts w:ascii="Arial" w:eastAsia="Arial" w:hAnsi="Arial" w:cs="Arial"/>
        </w:rPr>
        <w:t xml:space="preserve"> </w:t>
      </w:r>
    </w:p>
    <w:p w14:paraId="7EB6B34C" w14:textId="77777777" w:rsidR="00010C83" w:rsidRDefault="00010C83">
      <w:pPr>
        <w:rPr>
          <w:rFonts w:ascii="Arial" w:eastAsia="Arial" w:hAnsi="Arial" w:cs="Arial"/>
        </w:rPr>
      </w:pPr>
      <w:r>
        <w:rPr>
          <w:rFonts w:ascii="Arial" w:eastAsia="Arial" w:hAnsi="Arial" w:cs="Arial"/>
        </w:rPr>
        <w:t>Trail</w:t>
      </w:r>
    </w:p>
    <w:p w14:paraId="035DB85D" w14:textId="77777777" w:rsidR="00010C83" w:rsidRDefault="00010C83">
      <w:pPr>
        <w:rPr>
          <w:rFonts w:ascii="Arial" w:eastAsia="Arial" w:hAnsi="Arial" w:cs="Arial"/>
        </w:rPr>
      </w:pPr>
      <w:r>
        <w:rPr>
          <w:rFonts w:ascii="Arial" w:eastAsia="Arial" w:hAnsi="Arial" w:cs="Arial"/>
        </w:rPr>
        <w:t>R</w:t>
      </w:r>
      <w:r w:rsidR="00093384" w:rsidRPr="00010C83">
        <w:rPr>
          <w:rFonts w:ascii="Arial" w:eastAsia="Arial" w:hAnsi="Arial" w:cs="Arial"/>
        </w:rPr>
        <w:t>ally</w:t>
      </w:r>
    </w:p>
    <w:p w14:paraId="717DED17" w14:textId="75B0AF46" w:rsidR="00010C83" w:rsidRDefault="00010C83">
      <w:pPr>
        <w:rPr>
          <w:rFonts w:ascii="Arial" w:eastAsia="Arial" w:hAnsi="Arial" w:cs="Arial"/>
        </w:rPr>
      </w:pPr>
      <w:r>
        <w:rPr>
          <w:rFonts w:ascii="Arial" w:eastAsia="Arial" w:hAnsi="Arial" w:cs="Arial"/>
        </w:rPr>
        <w:t>Access</w:t>
      </w:r>
    </w:p>
    <w:p w14:paraId="6E42046D" w14:textId="77777777" w:rsidR="00010C83" w:rsidRDefault="00010C83">
      <w:pPr>
        <w:rPr>
          <w:rFonts w:ascii="Arial" w:eastAsia="Arial" w:hAnsi="Arial" w:cs="Arial"/>
        </w:rPr>
      </w:pPr>
    </w:p>
    <w:p w14:paraId="1640FD01" w14:textId="0F02B697" w:rsidR="00010C83" w:rsidRDefault="00010C83">
      <w:pPr>
        <w:rPr>
          <w:rFonts w:ascii="Arial" w:eastAsia="Arial" w:hAnsi="Arial" w:cs="Arial"/>
          <w:b/>
        </w:rPr>
      </w:pPr>
      <w:r w:rsidRPr="00010C83">
        <w:rPr>
          <w:rFonts w:ascii="Arial" w:eastAsia="Arial" w:hAnsi="Arial" w:cs="Arial"/>
          <w:b/>
        </w:rPr>
        <w:t>Resources</w:t>
      </w:r>
      <w:r>
        <w:rPr>
          <w:rFonts w:ascii="Arial" w:eastAsia="Arial" w:hAnsi="Arial" w:cs="Arial"/>
          <w:b/>
        </w:rPr>
        <w:t>:</w:t>
      </w:r>
    </w:p>
    <w:p w14:paraId="6390C19B" w14:textId="2016D097" w:rsidR="009B4E47" w:rsidRDefault="009B4E47">
      <w:pPr>
        <w:rPr>
          <w:rFonts w:ascii="Arial" w:eastAsia="Arial" w:hAnsi="Arial" w:cs="Arial"/>
        </w:rPr>
      </w:pPr>
      <w:r>
        <w:rPr>
          <w:rFonts w:ascii="Arial" w:eastAsia="Arial" w:hAnsi="Arial" w:cs="Arial"/>
        </w:rPr>
        <w:t xml:space="preserve">Objects relating to rambling e.g. walking boots, walking sticks, rucksack, waterproof coat, </w:t>
      </w:r>
      <w:r w:rsidR="00612FA4">
        <w:rPr>
          <w:rFonts w:ascii="Arial" w:eastAsia="Arial" w:hAnsi="Arial" w:cs="Arial"/>
        </w:rPr>
        <w:t>gaiters</w:t>
      </w:r>
      <w:r>
        <w:rPr>
          <w:rFonts w:ascii="Arial" w:eastAsia="Arial" w:hAnsi="Arial" w:cs="Arial"/>
        </w:rPr>
        <w:t xml:space="preserve"> etc.</w:t>
      </w:r>
    </w:p>
    <w:p w14:paraId="72ACEF35" w14:textId="300F3723" w:rsidR="00E562E4" w:rsidRDefault="00E562E4">
      <w:pPr>
        <w:rPr>
          <w:rFonts w:ascii="Arial" w:eastAsia="Arial" w:hAnsi="Arial" w:cs="Arial"/>
        </w:rPr>
      </w:pPr>
      <w:r>
        <w:rPr>
          <w:rFonts w:ascii="Arial" w:eastAsia="Arial" w:hAnsi="Arial" w:cs="Arial"/>
        </w:rPr>
        <w:t>PowerPoint: Manchester Rambler recording and lyrics links</w:t>
      </w:r>
    </w:p>
    <w:p w14:paraId="52C30564" w14:textId="7266001F" w:rsidR="00E562E4" w:rsidRDefault="00E562E4">
      <w:pPr>
        <w:rPr>
          <w:rFonts w:ascii="Arial" w:eastAsia="Arial" w:hAnsi="Arial" w:cs="Arial"/>
        </w:rPr>
      </w:pPr>
      <w:r>
        <w:rPr>
          <w:rFonts w:ascii="Arial" w:eastAsia="Arial" w:hAnsi="Arial" w:cs="Arial"/>
        </w:rPr>
        <w:t>Resource Sheet</w:t>
      </w:r>
      <w:r w:rsidR="00BE6F9D">
        <w:rPr>
          <w:rFonts w:ascii="Arial" w:eastAsia="Arial" w:hAnsi="Arial" w:cs="Arial"/>
        </w:rPr>
        <w:t xml:space="preserve"> 49</w:t>
      </w:r>
      <w:r w:rsidR="00553337">
        <w:rPr>
          <w:rFonts w:ascii="Arial" w:eastAsia="Arial" w:hAnsi="Arial" w:cs="Arial"/>
        </w:rPr>
        <w:t>: Trespass Scenarios cut up, one set per group</w:t>
      </w:r>
    </w:p>
    <w:p w14:paraId="3923E473" w14:textId="11590CCB" w:rsidR="009B4E47" w:rsidRDefault="009B4E47">
      <w:pPr>
        <w:rPr>
          <w:rFonts w:ascii="Arial" w:eastAsia="Arial" w:hAnsi="Arial" w:cs="Arial"/>
        </w:rPr>
      </w:pPr>
      <w:r>
        <w:rPr>
          <w:rFonts w:ascii="Arial" w:eastAsia="Arial" w:hAnsi="Arial" w:cs="Arial"/>
        </w:rPr>
        <w:t>Resource Sheet</w:t>
      </w:r>
      <w:r w:rsidR="003D61C7">
        <w:rPr>
          <w:rFonts w:ascii="Arial" w:eastAsia="Arial" w:hAnsi="Arial" w:cs="Arial"/>
        </w:rPr>
        <w:t xml:space="preserve"> 26</w:t>
      </w:r>
      <w:r>
        <w:rPr>
          <w:rFonts w:ascii="Arial" w:eastAsia="Arial" w:hAnsi="Arial" w:cs="Arial"/>
        </w:rPr>
        <w:t>: Question Quadrant</w:t>
      </w:r>
    </w:p>
    <w:p w14:paraId="672D6918" w14:textId="2F542013" w:rsidR="009B4E47" w:rsidRPr="00E562E4" w:rsidRDefault="009B4E47">
      <w:pPr>
        <w:rPr>
          <w:rFonts w:ascii="Arial" w:eastAsia="Arial" w:hAnsi="Arial" w:cs="Arial"/>
        </w:rPr>
      </w:pPr>
      <w:r>
        <w:rPr>
          <w:rFonts w:ascii="Arial" w:eastAsia="Arial" w:hAnsi="Arial" w:cs="Arial"/>
        </w:rPr>
        <w:t>Resource Sheet</w:t>
      </w:r>
      <w:r w:rsidR="003D61C7">
        <w:rPr>
          <w:rFonts w:ascii="Arial" w:eastAsia="Arial" w:hAnsi="Arial" w:cs="Arial"/>
        </w:rPr>
        <w:t xml:space="preserve"> 16</w:t>
      </w:r>
      <w:r>
        <w:rPr>
          <w:rFonts w:ascii="Arial" w:eastAsia="Arial" w:hAnsi="Arial" w:cs="Arial"/>
        </w:rPr>
        <w:t>: Pillars of Support diagram</w:t>
      </w:r>
    </w:p>
    <w:p w14:paraId="668391F6" w14:textId="77777777" w:rsidR="00054B35" w:rsidRDefault="00054B35">
      <w:pPr>
        <w:rPr>
          <w:rFonts w:ascii="Arial" w:eastAsia="Arial" w:hAnsi="Arial" w:cs="Arial"/>
        </w:rPr>
      </w:pPr>
    </w:p>
    <w:p w14:paraId="1FA33F36" w14:textId="77777777" w:rsidR="00AB70EE" w:rsidRDefault="00AB70EE">
      <w:pPr>
        <w:rPr>
          <w:rFonts w:ascii="Arial" w:eastAsia="Arial" w:hAnsi="Arial" w:cs="Arial"/>
          <w:b/>
        </w:rPr>
      </w:pPr>
    </w:p>
    <w:p w14:paraId="743A1B5A" w14:textId="77777777" w:rsidR="00EB7C0A" w:rsidRDefault="00DB76A6">
      <w:pPr>
        <w:rPr>
          <w:rFonts w:ascii="Arial" w:eastAsia="Arial" w:hAnsi="Arial" w:cs="Arial"/>
          <w:b/>
        </w:rPr>
      </w:pPr>
      <w:r>
        <w:rPr>
          <w:rFonts w:ascii="Arial" w:eastAsia="Arial" w:hAnsi="Arial" w:cs="Arial"/>
          <w:b/>
        </w:rPr>
        <w:t>a. Starter activity</w:t>
      </w:r>
    </w:p>
    <w:p w14:paraId="01B35B70" w14:textId="77777777" w:rsidR="009B4E47" w:rsidRDefault="009B4E47">
      <w:pPr>
        <w:rPr>
          <w:rFonts w:ascii="Arial" w:eastAsia="Arial" w:hAnsi="Arial" w:cs="Arial"/>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5"/>
        <w:gridCol w:w="992"/>
      </w:tblGrid>
      <w:tr w:rsidR="009B4E47" w14:paraId="7EC19548" w14:textId="77777777" w:rsidTr="00386F7B">
        <w:tc>
          <w:tcPr>
            <w:tcW w:w="8755" w:type="dxa"/>
          </w:tcPr>
          <w:p w14:paraId="2D6B97D2" w14:textId="77777777" w:rsidR="009B4E47" w:rsidRPr="00054B35" w:rsidRDefault="009B4E47">
            <w:pPr>
              <w:rPr>
                <w:rFonts w:ascii="Arial" w:eastAsia="Arial" w:hAnsi="Arial" w:cs="Arial"/>
                <w:b/>
              </w:rPr>
            </w:pPr>
            <w:r w:rsidRPr="00054B35">
              <w:rPr>
                <w:rFonts w:ascii="Arial" w:eastAsia="Arial" w:hAnsi="Arial" w:cs="Arial"/>
                <w:b/>
              </w:rPr>
              <w:t>Activity</w:t>
            </w:r>
          </w:p>
        </w:tc>
        <w:tc>
          <w:tcPr>
            <w:tcW w:w="992" w:type="dxa"/>
          </w:tcPr>
          <w:p w14:paraId="13AC2F87" w14:textId="77777777" w:rsidR="009B4E47" w:rsidRPr="00054B35" w:rsidRDefault="009B4E47">
            <w:pPr>
              <w:rPr>
                <w:rFonts w:ascii="Arial" w:eastAsia="Arial" w:hAnsi="Arial" w:cs="Arial"/>
                <w:b/>
              </w:rPr>
            </w:pPr>
            <w:r w:rsidRPr="00054B35">
              <w:rPr>
                <w:rFonts w:ascii="Arial" w:eastAsia="Arial" w:hAnsi="Arial" w:cs="Arial"/>
                <w:b/>
              </w:rPr>
              <w:t>Time</w:t>
            </w:r>
          </w:p>
        </w:tc>
      </w:tr>
      <w:tr w:rsidR="009B4E47" w14:paraId="21A08501" w14:textId="77777777" w:rsidTr="00386F7B">
        <w:trPr>
          <w:trHeight w:val="1102"/>
        </w:trPr>
        <w:tc>
          <w:tcPr>
            <w:tcW w:w="8755" w:type="dxa"/>
          </w:tcPr>
          <w:p w14:paraId="51F20C81" w14:textId="19FD1383" w:rsidR="009B4E47" w:rsidRDefault="009B4E47" w:rsidP="00546773">
            <w:pPr>
              <w:pStyle w:val="Heading1"/>
              <w:shd w:val="clear" w:color="auto" w:fill="FFFFFF"/>
              <w:spacing w:before="0" w:after="0"/>
              <w:rPr>
                <w:rFonts w:ascii="Arial" w:eastAsia="Arial" w:hAnsi="Arial" w:cs="Arial"/>
                <w:b w:val="0"/>
                <w:sz w:val="24"/>
                <w:szCs w:val="24"/>
              </w:rPr>
            </w:pPr>
            <w:r>
              <w:rPr>
                <w:rFonts w:ascii="Arial" w:eastAsia="Arial" w:hAnsi="Arial" w:cs="Arial"/>
                <w:b w:val="0"/>
                <w:sz w:val="24"/>
                <w:szCs w:val="24"/>
              </w:rPr>
              <w:t xml:space="preserve">1. </w:t>
            </w:r>
            <w:r w:rsidRPr="00284C1B">
              <w:rPr>
                <w:rFonts w:ascii="Arial" w:eastAsia="Arial" w:hAnsi="Arial" w:cs="Arial"/>
                <w:b w:val="0"/>
                <w:sz w:val="24"/>
                <w:szCs w:val="24"/>
              </w:rPr>
              <w:t xml:space="preserve">Provide a variety of objects </w:t>
            </w:r>
            <w:r>
              <w:rPr>
                <w:rFonts w:ascii="Arial" w:eastAsia="Arial" w:hAnsi="Arial" w:cs="Arial"/>
                <w:b w:val="0"/>
                <w:sz w:val="24"/>
                <w:szCs w:val="24"/>
              </w:rPr>
              <w:t xml:space="preserve">one by one </w:t>
            </w:r>
            <w:r w:rsidRPr="00284C1B">
              <w:rPr>
                <w:rFonts w:ascii="Arial" w:eastAsia="Arial" w:hAnsi="Arial" w:cs="Arial"/>
                <w:b w:val="0"/>
                <w:sz w:val="24"/>
                <w:szCs w:val="24"/>
              </w:rPr>
              <w:t>related to rambling: walking boots, walking sticks, back pack</w:t>
            </w:r>
            <w:r>
              <w:rPr>
                <w:rFonts w:ascii="Arial" w:eastAsia="Arial" w:hAnsi="Arial" w:cs="Arial"/>
                <w:b w:val="0"/>
                <w:sz w:val="24"/>
                <w:szCs w:val="24"/>
              </w:rPr>
              <w:t>, waterproof coat</w:t>
            </w:r>
            <w:r w:rsidRPr="00284C1B">
              <w:rPr>
                <w:rFonts w:ascii="Arial" w:eastAsia="Arial" w:hAnsi="Arial" w:cs="Arial"/>
                <w:b w:val="0"/>
                <w:sz w:val="24"/>
                <w:szCs w:val="24"/>
              </w:rPr>
              <w:t xml:space="preserve"> etc.</w:t>
            </w:r>
            <w:r>
              <w:rPr>
                <w:rFonts w:ascii="Arial" w:eastAsia="Arial" w:hAnsi="Arial" w:cs="Arial"/>
                <w:b w:val="0"/>
                <w:sz w:val="24"/>
                <w:szCs w:val="24"/>
              </w:rPr>
              <w:t xml:space="preserve"> Can the learners guess what activity they relate to?</w:t>
            </w:r>
          </w:p>
          <w:p w14:paraId="4DD699EA" w14:textId="77777777" w:rsidR="009B4E47" w:rsidRDefault="009B4E47" w:rsidP="00546773">
            <w:pPr>
              <w:pStyle w:val="Heading1"/>
              <w:shd w:val="clear" w:color="auto" w:fill="FFFFFF"/>
              <w:spacing w:before="0" w:after="0"/>
              <w:rPr>
                <w:rFonts w:ascii="Arial" w:eastAsia="Arial" w:hAnsi="Arial" w:cs="Arial"/>
                <w:b w:val="0"/>
                <w:sz w:val="24"/>
                <w:szCs w:val="24"/>
              </w:rPr>
            </w:pPr>
          </w:p>
          <w:p w14:paraId="76474EAB" w14:textId="1CE24A4E" w:rsidR="009B4E47" w:rsidRDefault="009B4E47" w:rsidP="00546773">
            <w:pPr>
              <w:pStyle w:val="Heading1"/>
              <w:shd w:val="clear" w:color="auto" w:fill="FFFFFF"/>
              <w:spacing w:before="0" w:after="0"/>
              <w:rPr>
                <w:rFonts w:ascii="Arial" w:hAnsi="Arial" w:cs="Arial"/>
                <w:b w:val="0"/>
                <w:bCs/>
                <w:sz w:val="24"/>
                <w:szCs w:val="24"/>
              </w:rPr>
            </w:pPr>
            <w:r>
              <w:rPr>
                <w:rFonts w:ascii="Arial" w:eastAsia="Arial" w:hAnsi="Arial" w:cs="Arial"/>
                <w:b w:val="0"/>
                <w:sz w:val="24"/>
                <w:szCs w:val="24"/>
              </w:rPr>
              <w:t xml:space="preserve">2. </w:t>
            </w:r>
            <w:r w:rsidRPr="00546773">
              <w:rPr>
                <w:rFonts w:ascii="Arial" w:eastAsia="Arial" w:hAnsi="Arial" w:cs="Arial"/>
                <w:b w:val="0"/>
                <w:sz w:val="24"/>
                <w:szCs w:val="24"/>
              </w:rPr>
              <w:t xml:space="preserve">Play the </w:t>
            </w:r>
            <w:r>
              <w:rPr>
                <w:rFonts w:ascii="Arial" w:eastAsia="Arial" w:hAnsi="Arial" w:cs="Arial"/>
                <w:b w:val="0"/>
                <w:sz w:val="24"/>
                <w:szCs w:val="24"/>
              </w:rPr>
              <w:t>learners</w:t>
            </w:r>
            <w:r w:rsidRPr="00546773">
              <w:rPr>
                <w:rFonts w:ascii="Arial" w:eastAsia="Arial" w:hAnsi="Arial" w:cs="Arial"/>
                <w:b w:val="0"/>
                <w:sz w:val="24"/>
                <w:szCs w:val="24"/>
              </w:rPr>
              <w:t xml:space="preserve"> the song ‘</w:t>
            </w:r>
            <w:r w:rsidRPr="00546773">
              <w:rPr>
                <w:rFonts w:ascii="Arial" w:hAnsi="Arial" w:cs="Arial"/>
                <w:b w:val="0"/>
                <w:bCs/>
                <w:sz w:val="24"/>
                <w:szCs w:val="24"/>
              </w:rPr>
              <w:t>Ewan MacColl The Manchester Rambler’</w:t>
            </w:r>
            <w:r>
              <w:rPr>
                <w:rFonts w:ascii="Arial" w:hAnsi="Arial" w:cs="Arial"/>
                <w:b w:val="0"/>
                <w:bCs/>
                <w:sz w:val="24"/>
                <w:szCs w:val="24"/>
              </w:rPr>
              <w:t>:</w:t>
            </w:r>
            <w:r w:rsidRPr="00546773">
              <w:rPr>
                <w:rFonts w:ascii="Arial" w:hAnsi="Arial" w:cs="Arial"/>
                <w:b w:val="0"/>
                <w:bCs/>
                <w:sz w:val="24"/>
                <w:szCs w:val="24"/>
              </w:rPr>
              <w:t xml:space="preserve"> </w:t>
            </w:r>
            <w:hyperlink r:id="rId8" w:history="1">
              <w:r w:rsidRPr="00F1181D">
                <w:rPr>
                  <w:rStyle w:val="Hyperlink"/>
                  <w:rFonts w:ascii="Arial" w:hAnsi="Arial" w:cs="Arial"/>
                  <w:b w:val="0"/>
                  <w:bCs/>
                  <w:sz w:val="24"/>
                  <w:szCs w:val="24"/>
                </w:rPr>
                <w:t>https://www.youtube.com/watch?v=YENYMwuCG2Y</w:t>
              </w:r>
            </w:hyperlink>
          </w:p>
          <w:p w14:paraId="0ED681BC" w14:textId="5377A7F1" w:rsidR="009B4E47" w:rsidRDefault="009B4E47" w:rsidP="00546773">
            <w:pPr>
              <w:pStyle w:val="Heading1"/>
              <w:shd w:val="clear" w:color="auto" w:fill="FFFFFF"/>
              <w:spacing w:before="0" w:after="0"/>
              <w:rPr>
                <w:rStyle w:val="Hyperlink"/>
                <w:rFonts w:ascii="Arial" w:hAnsi="Arial" w:cs="Arial"/>
                <w:b w:val="0"/>
                <w:bCs/>
                <w:sz w:val="24"/>
                <w:szCs w:val="24"/>
              </w:rPr>
            </w:pPr>
            <w:r w:rsidRPr="00546773">
              <w:rPr>
                <w:rFonts w:ascii="Arial" w:hAnsi="Arial" w:cs="Arial"/>
                <w:b w:val="0"/>
                <w:bCs/>
                <w:sz w:val="24"/>
                <w:szCs w:val="24"/>
              </w:rPr>
              <w:t>and provide them with the lyrics</w:t>
            </w:r>
            <w:r>
              <w:rPr>
                <w:rFonts w:ascii="Arial" w:hAnsi="Arial" w:cs="Arial"/>
                <w:b w:val="0"/>
                <w:bCs/>
                <w:sz w:val="24"/>
                <w:szCs w:val="24"/>
              </w:rPr>
              <w:t xml:space="preserve">: </w:t>
            </w:r>
            <w:hyperlink r:id="rId9" w:history="1">
              <w:r w:rsidRPr="00F1181D">
                <w:rPr>
                  <w:rStyle w:val="Hyperlink"/>
                  <w:rFonts w:ascii="Arial" w:hAnsi="Arial" w:cs="Arial"/>
                  <w:b w:val="0"/>
                  <w:bCs/>
                  <w:sz w:val="24"/>
                  <w:szCs w:val="24"/>
                </w:rPr>
                <w:t>https://www.lyrics.com/lyric/1518492/Ewan+MacColl/The+Manchester+Rambler</w:t>
              </w:r>
            </w:hyperlink>
          </w:p>
          <w:p w14:paraId="3072AF34" w14:textId="77777777" w:rsidR="00612FA4" w:rsidRPr="00612FA4" w:rsidRDefault="00612FA4" w:rsidP="00612FA4"/>
          <w:p w14:paraId="6388EBBB" w14:textId="002AB132" w:rsidR="009B4E47" w:rsidRPr="00546773" w:rsidRDefault="009B4E47" w:rsidP="00546773">
            <w:pPr>
              <w:pStyle w:val="Heading1"/>
              <w:shd w:val="clear" w:color="auto" w:fill="FFFFFF"/>
              <w:spacing w:before="0" w:after="0"/>
              <w:rPr>
                <w:rFonts w:ascii="Arial" w:hAnsi="Arial" w:cs="Arial"/>
                <w:b w:val="0"/>
                <w:bCs/>
                <w:sz w:val="24"/>
                <w:szCs w:val="24"/>
              </w:rPr>
            </w:pPr>
            <w:r>
              <w:rPr>
                <w:rFonts w:ascii="Arial" w:hAnsi="Arial" w:cs="Arial"/>
                <w:b w:val="0"/>
                <w:bCs/>
                <w:sz w:val="24"/>
                <w:szCs w:val="24"/>
              </w:rPr>
              <w:t xml:space="preserve">How did it make you feel?  What words did you hear that you didn’t know? </w:t>
            </w:r>
            <w:r w:rsidRPr="00546773">
              <w:rPr>
                <w:rFonts w:ascii="Arial" w:hAnsi="Arial" w:cs="Arial"/>
                <w:b w:val="0"/>
                <w:bCs/>
                <w:sz w:val="24"/>
                <w:szCs w:val="24"/>
              </w:rPr>
              <w:t>What do you think the song is about?</w:t>
            </w:r>
          </w:p>
          <w:p w14:paraId="16C85973" w14:textId="03051269" w:rsidR="009B4E47" w:rsidRDefault="009B4E47" w:rsidP="00546773">
            <w:pPr>
              <w:rPr>
                <w:rFonts w:ascii="Arial" w:hAnsi="Arial" w:cs="Arial"/>
              </w:rPr>
            </w:pPr>
            <w:r>
              <w:rPr>
                <w:rFonts w:ascii="Arial" w:hAnsi="Arial" w:cs="Arial"/>
              </w:rPr>
              <w:t xml:space="preserve">Learners </w:t>
            </w:r>
            <w:r w:rsidR="00054B35">
              <w:rPr>
                <w:rFonts w:ascii="Arial" w:hAnsi="Arial" w:cs="Arial"/>
              </w:rPr>
              <w:t>could</w:t>
            </w:r>
            <w:r>
              <w:rPr>
                <w:rFonts w:ascii="Arial" w:hAnsi="Arial" w:cs="Arial"/>
              </w:rPr>
              <w:t xml:space="preserve"> learn to sing the song or just the chorus.</w:t>
            </w:r>
          </w:p>
          <w:p w14:paraId="1F1C5590" w14:textId="669DE1F3" w:rsidR="009B4E47" w:rsidRDefault="009B4E47" w:rsidP="00AE201B">
            <w:pPr>
              <w:rPr>
                <w:rFonts w:ascii="Arial" w:eastAsia="Arial" w:hAnsi="Arial" w:cs="Arial"/>
              </w:rPr>
            </w:pPr>
          </w:p>
        </w:tc>
        <w:tc>
          <w:tcPr>
            <w:tcW w:w="992" w:type="dxa"/>
          </w:tcPr>
          <w:p w14:paraId="1D0B456A" w14:textId="5BEE7E27" w:rsidR="009B4E47" w:rsidRDefault="00386F7B">
            <w:pPr>
              <w:rPr>
                <w:rFonts w:ascii="Arial" w:eastAsia="Arial" w:hAnsi="Arial" w:cs="Arial"/>
              </w:rPr>
            </w:pPr>
            <w:r>
              <w:rPr>
                <w:rFonts w:ascii="Arial" w:eastAsia="Arial" w:hAnsi="Arial" w:cs="Arial"/>
              </w:rPr>
              <w:t>10 min</w:t>
            </w:r>
            <w:r w:rsidR="002C12B5">
              <w:rPr>
                <w:rFonts w:ascii="Arial" w:eastAsia="Arial" w:hAnsi="Arial" w:cs="Arial"/>
              </w:rPr>
              <w:t>.</w:t>
            </w:r>
          </w:p>
        </w:tc>
      </w:tr>
      <w:tr w:rsidR="009B4E47" w14:paraId="6DD4E4AD" w14:textId="77777777" w:rsidTr="00386F7B">
        <w:trPr>
          <w:trHeight w:val="1102"/>
        </w:trPr>
        <w:tc>
          <w:tcPr>
            <w:tcW w:w="8755" w:type="dxa"/>
          </w:tcPr>
          <w:p w14:paraId="261B4092" w14:textId="401B3A65" w:rsidR="009B4E47" w:rsidRPr="00546773" w:rsidRDefault="009B4E47" w:rsidP="005D0F87">
            <w:pPr>
              <w:pStyle w:val="Heading1"/>
              <w:shd w:val="clear" w:color="auto" w:fill="FFFFFF"/>
              <w:spacing w:before="0" w:after="0"/>
              <w:rPr>
                <w:rFonts w:ascii="Arial" w:eastAsia="Arial" w:hAnsi="Arial" w:cs="Arial"/>
                <w:b w:val="0"/>
                <w:sz w:val="24"/>
                <w:szCs w:val="24"/>
              </w:rPr>
            </w:pPr>
            <w:r>
              <w:rPr>
                <w:rFonts w:ascii="Arial" w:eastAsia="Arial" w:hAnsi="Arial" w:cs="Arial"/>
                <w:b w:val="0"/>
                <w:sz w:val="24"/>
                <w:szCs w:val="24"/>
              </w:rPr>
              <w:t xml:space="preserve">3. Explain to the learners that the head teacher has introduced a new rule that means no learners are allowed to go on a certain part of the school grounds i.e. playground, multi-use games area, field etc.  Talk about reactions and feelings related to this. </w:t>
            </w:r>
          </w:p>
        </w:tc>
        <w:tc>
          <w:tcPr>
            <w:tcW w:w="992" w:type="dxa"/>
          </w:tcPr>
          <w:p w14:paraId="7E88E645" w14:textId="676A7EC0" w:rsidR="009B4E47" w:rsidRDefault="00612FA4">
            <w:pPr>
              <w:rPr>
                <w:rFonts w:ascii="Arial" w:eastAsia="Arial" w:hAnsi="Arial" w:cs="Arial"/>
              </w:rPr>
            </w:pPr>
            <w:r>
              <w:rPr>
                <w:rFonts w:ascii="Arial" w:eastAsia="Arial" w:hAnsi="Arial" w:cs="Arial"/>
              </w:rPr>
              <w:t>10</w:t>
            </w:r>
            <w:r w:rsidR="00386F7B">
              <w:rPr>
                <w:rFonts w:ascii="Arial" w:eastAsia="Arial" w:hAnsi="Arial" w:cs="Arial"/>
              </w:rPr>
              <w:t xml:space="preserve"> mins</w:t>
            </w:r>
            <w:r w:rsidR="002C12B5">
              <w:rPr>
                <w:rFonts w:ascii="Arial" w:eastAsia="Arial" w:hAnsi="Arial" w:cs="Arial"/>
              </w:rPr>
              <w:t>.</w:t>
            </w:r>
            <w:r w:rsidR="009B4E47">
              <w:rPr>
                <w:rFonts w:ascii="Arial" w:eastAsia="Arial" w:hAnsi="Arial" w:cs="Arial"/>
              </w:rPr>
              <w:t xml:space="preserve"> </w:t>
            </w:r>
          </w:p>
        </w:tc>
      </w:tr>
    </w:tbl>
    <w:p w14:paraId="1B55A21B" w14:textId="77777777" w:rsidR="00EB7C0A" w:rsidRDefault="00EB7C0A">
      <w:pPr>
        <w:rPr>
          <w:rFonts w:ascii="Arial" w:eastAsia="Arial" w:hAnsi="Arial" w:cs="Arial"/>
          <w:b/>
        </w:rPr>
      </w:pPr>
      <w:bookmarkStart w:id="0" w:name="_heading=h.gjdgxs" w:colFirst="0" w:colLast="0"/>
      <w:bookmarkEnd w:id="0"/>
    </w:p>
    <w:p w14:paraId="3F38B6F5" w14:textId="77777777" w:rsidR="00EB7C0A" w:rsidRDefault="00DB76A6">
      <w:pPr>
        <w:rPr>
          <w:rFonts w:ascii="Arial" w:eastAsia="Arial" w:hAnsi="Arial" w:cs="Arial"/>
        </w:rPr>
      </w:pPr>
      <w:r>
        <w:rPr>
          <w:rFonts w:ascii="Arial" w:eastAsia="Arial" w:hAnsi="Arial" w:cs="Arial"/>
          <w:b/>
        </w:rPr>
        <w:t>b. Main activities</w:t>
      </w:r>
      <w:r>
        <w:rPr>
          <w:rFonts w:ascii="Arial" w:eastAsia="Arial" w:hAnsi="Arial" w:cs="Arial"/>
        </w:rPr>
        <w:t xml:space="preserve"> </w:t>
      </w:r>
    </w:p>
    <w:p w14:paraId="7DCFA3FA" w14:textId="77777777" w:rsidR="00EB7C0A" w:rsidRDefault="00EB7C0A">
      <w:pPr>
        <w:rPr>
          <w:rFonts w:ascii="Arial" w:eastAsia="Arial" w:hAnsi="Arial" w:cs="Arial"/>
        </w:rPr>
      </w:pP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5"/>
        <w:gridCol w:w="992"/>
      </w:tblGrid>
      <w:tr w:rsidR="009B4E47" w14:paraId="1A67626E" w14:textId="77777777" w:rsidTr="00386F7B">
        <w:tc>
          <w:tcPr>
            <w:tcW w:w="8755" w:type="dxa"/>
          </w:tcPr>
          <w:p w14:paraId="21D298E5" w14:textId="1D70159D" w:rsidR="009B4E47" w:rsidRPr="00054B35" w:rsidRDefault="009B4E47">
            <w:pPr>
              <w:rPr>
                <w:rFonts w:ascii="Arial" w:eastAsia="Arial" w:hAnsi="Arial" w:cs="Arial"/>
                <w:b/>
              </w:rPr>
            </w:pPr>
            <w:r w:rsidRPr="00054B35">
              <w:rPr>
                <w:rFonts w:ascii="Arial" w:eastAsia="Arial" w:hAnsi="Arial" w:cs="Arial"/>
                <w:b/>
              </w:rPr>
              <w:t>Activity</w:t>
            </w:r>
            <w:r w:rsidR="00C24A97">
              <w:rPr>
                <w:rFonts w:ascii="Arial" w:eastAsia="Arial" w:hAnsi="Arial" w:cs="Arial"/>
                <w:b/>
              </w:rPr>
              <w:t xml:space="preserve"> Lesson 1</w:t>
            </w:r>
          </w:p>
        </w:tc>
        <w:tc>
          <w:tcPr>
            <w:tcW w:w="992" w:type="dxa"/>
          </w:tcPr>
          <w:p w14:paraId="27405266" w14:textId="77777777" w:rsidR="009B4E47" w:rsidRDefault="009B4E47">
            <w:pPr>
              <w:rPr>
                <w:rFonts w:ascii="Arial" w:eastAsia="Arial" w:hAnsi="Arial" w:cs="Arial"/>
              </w:rPr>
            </w:pPr>
            <w:r>
              <w:rPr>
                <w:rFonts w:ascii="Arial" w:eastAsia="Arial" w:hAnsi="Arial" w:cs="Arial"/>
              </w:rPr>
              <w:t>Time</w:t>
            </w:r>
          </w:p>
        </w:tc>
      </w:tr>
      <w:tr w:rsidR="009B4E47" w:rsidRPr="00CD4BE6" w14:paraId="68BC91BC" w14:textId="77777777" w:rsidTr="00386F7B">
        <w:tc>
          <w:tcPr>
            <w:tcW w:w="8755" w:type="dxa"/>
          </w:tcPr>
          <w:p w14:paraId="0B37DDBF" w14:textId="2CEB111F" w:rsidR="009B4E47" w:rsidRPr="00CD4BE6" w:rsidRDefault="009B4E47" w:rsidP="000D6DF5">
            <w:pPr>
              <w:rPr>
                <w:rFonts w:ascii="Arial" w:eastAsia="Arial" w:hAnsi="Arial" w:cs="Arial"/>
              </w:rPr>
            </w:pPr>
            <w:r>
              <w:rPr>
                <w:rFonts w:ascii="Arial" w:eastAsia="Arial" w:hAnsi="Arial" w:cs="Arial"/>
              </w:rPr>
              <w:t xml:space="preserve">1. </w:t>
            </w:r>
            <w:r w:rsidRPr="00CD4BE6">
              <w:rPr>
                <w:rFonts w:ascii="Arial" w:eastAsia="Arial" w:hAnsi="Arial" w:cs="Arial"/>
              </w:rPr>
              <w:t xml:space="preserve">Give the </w:t>
            </w:r>
            <w:r>
              <w:rPr>
                <w:rFonts w:ascii="Arial" w:eastAsia="Arial" w:hAnsi="Arial" w:cs="Arial"/>
              </w:rPr>
              <w:t>learners</w:t>
            </w:r>
            <w:r w:rsidRPr="00CD4BE6">
              <w:rPr>
                <w:rFonts w:ascii="Arial" w:eastAsia="Arial" w:hAnsi="Arial" w:cs="Arial"/>
              </w:rPr>
              <w:t xml:space="preserve"> a vari</w:t>
            </w:r>
            <w:r w:rsidR="00054B35">
              <w:rPr>
                <w:rFonts w:ascii="Arial" w:eastAsia="Arial" w:hAnsi="Arial" w:cs="Arial"/>
              </w:rPr>
              <w:t>ety of trespass-based scenarios</w:t>
            </w:r>
            <w:r w:rsidR="00612FA4">
              <w:rPr>
                <w:rFonts w:ascii="Arial" w:eastAsia="Arial" w:hAnsi="Arial" w:cs="Arial"/>
              </w:rPr>
              <w:t xml:space="preserve"> </w:t>
            </w:r>
            <w:r w:rsidR="00054B35">
              <w:rPr>
                <w:rFonts w:ascii="Arial" w:eastAsia="Arial" w:hAnsi="Arial" w:cs="Arial"/>
              </w:rPr>
              <w:t>(RS</w:t>
            </w:r>
            <w:r w:rsidR="00BE6F9D">
              <w:rPr>
                <w:rFonts w:ascii="Arial" w:eastAsia="Arial" w:hAnsi="Arial" w:cs="Arial"/>
              </w:rPr>
              <w:t>49</w:t>
            </w:r>
            <w:r w:rsidR="00054B35">
              <w:rPr>
                <w:rFonts w:ascii="Arial" w:eastAsia="Arial" w:hAnsi="Arial" w:cs="Arial"/>
              </w:rPr>
              <w:t>).</w:t>
            </w:r>
            <w:r w:rsidRPr="00CD4BE6">
              <w:rPr>
                <w:rFonts w:ascii="Arial" w:eastAsia="Arial" w:hAnsi="Arial" w:cs="Arial"/>
              </w:rPr>
              <w:t xml:space="preserve">  Ask them to work in pairs or small groups to rank them according to the severity of the actions.</w:t>
            </w:r>
          </w:p>
        </w:tc>
        <w:tc>
          <w:tcPr>
            <w:tcW w:w="992" w:type="dxa"/>
          </w:tcPr>
          <w:p w14:paraId="79429C4F" w14:textId="7B8D6AC1" w:rsidR="009B4E47" w:rsidRPr="00CD4BE6" w:rsidRDefault="009B4E47">
            <w:pPr>
              <w:rPr>
                <w:rFonts w:ascii="Arial" w:eastAsia="Arial" w:hAnsi="Arial" w:cs="Arial"/>
              </w:rPr>
            </w:pPr>
            <w:r w:rsidRPr="00CD4BE6">
              <w:rPr>
                <w:rFonts w:ascii="Arial" w:eastAsia="Arial" w:hAnsi="Arial" w:cs="Arial"/>
              </w:rPr>
              <w:t>15 min</w:t>
            </w:r>
            <w:r w:rsidR="00386F7B">
              <w:rPr>
                <w:rFonts w:ascii="Arial" w:eastAsia="Arial" w:hAnsi="Arial" w:cs="Arial"/>
              </w:rPr>
              <w:t>s</w:t>
            </w:r>
            <w:r w:rsidR="002C12B5">
              <w:rPr>
                <w:rFonts w:ascii="Arial" w:eastAsia="Arial" w:hAnsi="Arial" w:cs="Arial"/>
              </w:rPr>
              <w:t>.</w:t>
            </w:r>
          </w:p>
        </w:tc>
      </w:tr>
      <w:tr w:rsidR="009B4E47" w:rsidRPr="00CD4BE6" w14:paraId="705E3712" w14:textId="77777777" w:rsidTr="00386F7B">
        <w:tc>
          <w:tcPr>
            <w:tcW w:w="8755" w:type="dxa"/>
          </w:tcPr>
          <w:p w14:paraId="00ECCC89" w14:textId="588E0F96" w:rsidR="00D602AA" w:rsidRDefault="009B4E47" w:rsidP="00CD4BE6">
            <w:pPr>
              <w:rPr>
                <w:rFonts w:ascii="Arial" w:eastAsia="Arial" w:hAnsi="Arial" w:cs="Arial"/>
              </w:rPr>
            </w:pPr>
            <w:r>
              <w:rPr>
                <w:rFonts w:ascii="Arial" w:eastAsia="Arial" w:hAnsi="Arial" w:cs="Arial"/>
              </w:rPr>
              <w:t xml:space="preserve">2. </w:t>
            </w:r>
            <w:r w:rsidRPr="00CD4BE6">
              <w:rPr>
                <w:rFonts w:ascii="Arial" w:eastAsia="Arial" w:hAnsi="Arial" w:cs="Arial"/>
              </w:rPr>
              <w:t xml:space="preserve">Show the </w:t>
            </w:r>
            <w:r>
              <w:rPr>
                <w:rFonts w:ascii="Arial" w:eastAsia="Arial" w:hAnsi="Arial" w:cs="Arial"/>
              </w:rPr>
              <w:t>learners</w:t>
            </w:r>
            <w:r w:rsidRPr="00CD4BE6">
              <w:rPr>
                <w:rFonts w:ascii="Arial" w:eastAsia="Arial" w:hAnsi="Arial" w:cs="Arial"/>
              </w:rPr>
              <w:t xml:space="preserve"> the </w:t>
            </w:r>
            <w:r w:rsidR="00612FA4">
              <w:rPr>
                <w:rFonts w:ascii="Arial" w:eastAsia="Arial" w:hAnsi="Arial" w:cs="Arial"/>
              </w:rPr>
              <w:t xml:space="preserve">13 minute </w:t>
            </w:r>
            <w:r w:rsidRPr="00CD4BE6">
              <w:rPr>
                <w:rFonts w:ascii="Arial" w:eastAsia="Arial" w:hAnsi="Arial" w:cs="Arial"/>
              </w:rPr>
              <w:t>video</w:t>
            </w:r>
            <w:r w:rsidR="00612FA4">
              <w:rPr>
                <w:rFonts w:ascii="Arial" w:eastAsia="Arial" w:hAnsi="Arial" w:cs="Arial"/>
              </w:rPr>
              <w:t xml:space="preserve"> about the mass trespass of Kinder Scout</w:t>
            </w:r>
            <w:r w:rsidR="002C12B5">
              <w:rPr>
                <w:rFonts w:ascii="Arial" w:eastAsia="Arial" w:hAnsi="Arial" w:cs="Arial"/>
              </w:rPr>
              <w:t xml:space="preserve">: </w:t>
            </w:r>
            <w:hyperlink r:id="rId10" w:history="1">
              <w:r w:rsidRPr="00CD4BE6">
                <w:rPr>
                  <w:rStyle w:val="Hyperlink"/>
                  <w:rFonts w:ascii="Arial" w:hAnsi="Arial" w:cs="Arial"/>
                </w:rPr>
                <w:t>https://www.youtube.com/watch?v=OpmPDWCSeKQ</w:t>
              </w:r>
            </w:hyperlink>
            <w:r w:rsidRPr="00CD4BE6">
              <w:rPr>
                <w:rFonts w:ascii="Arial" w:eastAsia="Arial" w:hAnsi="Arial" w:cs="Arial"/>
              </w:rPr>
              <w:t xml:space="preserve"> </w:t>
            </w:r>
            <w:r w:rsidR="00D602AA">
              <w:rPr>
                <w:rFonts w:ascii="Arial" w:eastAsia="Arial" w:hAnsi="Arial" w:cs="Arial"/>
              </w:rPr>
              <w:t xml:space="preserve"> or the 2 minute film made by The National Trust on the anniversary of the mass trespass: </w:t>
            </w:r>
            <w:hyperlink r:id="rId11" w:history="1">
              <w:r w:rsidR="00D602AA" w:rsidRPr="00A736AF">
                <w:rPr>
                  <w:rStyle w:val="Hyperlink"/>
                  <w:rFonts w:ascii="Arial" w:eastAsia="Arial" w:hAnsi="Arial" w:cs="Arial"/>
                </w:rPr>
                <w:t>https://www.youtube.com/watch?v=xGNNWdK6FJo</w:t>
              </w:r>
            </w:hyperlink>
          </w:p>
          <w:p w14:paraId="555A4018" w14:textId="08371155" w:rsidR="00054B35" w:rsidRDefault="009B4E47" w:rsidP="000B6BF7">
            <w:pPr>
              <w:rPr>
                <w:rFonts w:ascii="Arial" w:eastAsia="Arial" w:hAnsi="Arial" w:cs="Arial"/>
              </w:rPr>
            </w:pPr>
            <w:r>
              <w:rPr>
                <w:rFonts w:ascii="Arial" w:eastAsia="Arial" w:hAnsi="Arial" w:cs="Arial"/>
              </w:rPr>
              <w:t xml:space="preserve">Ask the learners to work in pairs to write any questions they have while they </w:t>
            </w:r>
            <w:r>
              <w:rPr>
                <w:rFonts w:ascii="Arial" w:eastAsia="Arial" w:hAnsi="Arial" w:cs="Arial"/>
              </w:rPr>
              <w:lastRenderedPageBreak/>
              <w:t>watch. Sort their questions into a que</w:t>
            </w:r>
            <w:r w:rsidR="00054B35">
              <w:rPr>
                <w:rFonts w:ascii="Arial" w:eastAsia="Arial" w:hAnsi="Arial" w:cs="Arial"/>
              </w:rPr>
              <w:t>stion quadrant (RS</w:t>
            </w:r>
            <w:r w:rsidR="000D6DF5">
              <w:rPr>
                <w:rFonts w:ascii="Arial" w:eastAsia="Arial" w:hAnsi="Arial" w:cs="Arial"/>
              </w:rPr>
              <w:t>26</w:t>
            </w:r>
            <w:r w:rsidR="00054B35">
              <w:rPr>
                <w:rFonts w:ascii="Arial" w:eastAsia="Arial" w:hAnsi="Arial" w:cs="Arial"/>
              </w:rPr>
              <w:t>)</w:t>
            </w:r>
          </w:p>
          <w:p w14:paraId="36508557" w14:textId="03C45D9B" w:rsidR="009B4E47" w:rsidRPr="00CD4BE6" w:rsidRDefault="009B4E47" w:rsidP="000D6DF5">
            <w:pPr>
              <w:rPr>
                <w:rFonts w:ascii="Arial" w:eastAsia="Arial" w:hAnsi="Arial" w:cs="Arial"/>
              </w:rPr>
            </w:pPr>
            <w:r>
              <w:rPr>
                <w:rFonts w:ascii="Arial" w:eastAsia="Arial" w:hAnsi="Arial" w:cs="Arial"/>
              </w:rPr>
              <w:t xml:space="preserve">What pillars of support can they identify? </w:t>
            </w:r>
            <w:r w:rsidR="00054B35">
              <w:rPr>
                <w:rFonts w:ascii="Arial" w:eastAsia="Arial" w:hAnsi="Arial" w:cs="Arial"/>
              </w:rPr>
              <w:t>(RS</w:t>
            </w:r>
            <w:r w:rsidR="000D6DF5">
              <w:rPr>
                <w:rFonts w:ascii="Arial" w:eastAsia="Arial" w:hAnsi="Arial" w:cs="Arial"/>
              </w:rPr>
              <w:t>16</w:t>
            </w:r>
            <w:r w:rsidR="00054B35">
              <w:rPr>
                <w:rFonts w:ascii="Arial" w:eastAsia="Arial" w:hAnsi="Arial" w:cs="Arial"/>
              </w:rPr>
              <w:t>)</w:t>
            </w:r>
          </w:p>
        </w:tc>
        <w:tc>
          <w:tcPr>
            <w:tcW w:w="992" w:type="dxa"/>
          </w:tcPr>
          <w:p w14:paraId="4A181E0A" w14:textId="7B457A9A" w:rsidR="009B4E47" w:rsidRPr="00CD4BE6" w:rsidRDefault="00386F7B">
            <w:pPr>
              <w:rPr>
                <w:rFonts w:ascii="Arial" w:eastAsia="Arial" w:hAnsi="Arial" w:cs="Arial"/>
              </w:rPr>
            </w:pPr>
            <w:r>
              <w:rPr>
                <w:rFonts w:ascii="Arial" w:eastAsia="Arial" w:hAnsi="Arial" w:cs="Arial"/>
              </w:rPr>
              <w:lastRenderedPageBreak/>
              <w:t>30 mins</w:t>
            </w:r>
            <w:r w:rsidR="002C12B5">
              <w:rPr>
                <w:rFonts w:ascii="Arial" w:eastAsia="Arial" w:hAnsi="Arial" w:cs="Arial"/>
              </w:rPr>
              <w:t>.</w:t>
            </w:r>
          </w:p>
        </w:tc>
      </w:tr>
      <w:tr w:rsidR="009B4E47" w:rsidRPr="00CD4BE6" w14:paraId="5710C316" w14:textId="77777777" w:rsidTr="00386F7B">
        <w:tc>
          <w:tcPr>
            <w:tcW w:w="8755" w:type="dxa"/>
          </w:tcPr>
          <w:p w14:paraId="6973A533" w14:textId="4FB876A8" w:rsidR="009B4E47" w:rsidRPr="00CD4BE6" w:rsidRDefault="009B4E47" w:rsidP="00F95344">
            <w:pPr>
              <w:rPr>
                <w:rFonts w:ascii="Arial" w:eastAsia="Arial" w:hAnsi="Arial" w:cs="Arial"/>
              </w:rPr>
            </w:pPr>
            <w:r>
              <w:rPr>
                <w:rFonts w:ascii="Arial" w:eastAsia="Arial" w:hAnsi="Arial" w:cs="Arial"/>
              </w:rPr>
              <w:lastRenderedPageBreak/>
              <w:t xml:space="preserve">3. Optional opportunity for learners to research in order to answer those questions that can be answered.  Alternative – give them the answers. </w:t>
            </w:r>
          </w:p>
        </w:tc>
        <w:tc>
          <w:tcPr>
            <w:tcW w:w="992" w:type="dxa"/>
          </w:tcPr>
          <w:p w14:paraId="14957284" w14:textId="40A75633" w:rsidR="009B4E47" w:rsidRPr="00CD4BE6" w:rsidRDefault="009B4E47" w:rsidP="00386F7B">
            <w:pPr>
              <w:rPr>
                <w:rFonts w:ascii="Arial" w:eastAsia="Arial" w:hAnsi="Arial" w:cs="Arial"/>
              </w:rPr>
            </w:pPr>
            <w:r>
              <w:rPr>
                <w:rFonts w:ascii="Arial" w:eastAsia="Arial" w:hAnsi="Arial" w:cs="Arial"/>
              </w:rPr>
              <w:t>15-60 min</w:t>
            </w:r>
            <w:r w:rsidR="00386F7B">
              <w:rPr>
                <w:rFonts w:ascii="Arial" w:eastAsia="Arial" w:hAnsi="Arial" w:cs="Arial"/>
              </w:rPr>
              <w:t>s</w:t>
            </w:r>
            <w:r w:rsidR="002C12B5">
              <w:rPr>
                <w:rFonts w:ascii="Arial" w:eastAsia="Arial" w:hAnsi="Arial" w:cs="Arial"/>
              </w:rPr>
              <w:t>.</w:t>
            </w:r>
          </w:p>
        </w:tc>
      </w:tr>
    </w:tbl>
    <w:p w14:paraId="3A439549" w14:textId="77777777" w:rsidR="00612FA4" w:rsidRDefault="00612FA4"/>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5"/>
        <w:gridCol w:w="992"/>
      </w:tblGrid>
      <w:tr w:rsidR="00C24A97" w:rsidRPr="00CD4BE6" w14:paraId="7B525AF2" w14:textId="77777777" w:rsidTr="00386F7B">
        <w:tc>
          <w:tcPr>
            <w:tcW w:w="8755" w:type="dxa"/>
          </w:tcPr>
          <w:p w14:paraId="03CFB523" w14:textId="2177EA34" w:rsidR="00C24A97" w:rsidRPr="00C24A97" w:rsidRDefault="00C24A97" w:rsidP="00093384">
            <w:pPr>
              <w:rPr>
                <w:rFonts w:ascii="Arial" w:eastAsia="Arial" w:hAnsi="Arial" w:cs="Arial"/>
                <w:b/>
              </w:rPr>
            </w:pPr>
            <w:r w:rsidRPr="00C24A97">
              <w:rPr>
                <w:rFonts w:ascii="Arial" w:eastAsia="Arial" w:hAnsi="Arial" w:cs="Arial"/>
                <w:b/>
              </w:rPr>
              <w:t>Activity Lesson 2</w:t>
            </w:r>
          </w:p>
        </w:tc>
        <w:tc>
          <w:tcPr>
            <w:tcW w:w="992" w:type="dxa"/>
          </w:tcPr>
          <w:p w14:paraId="5264AD1F" w14:textId="77777777" w:rsidR="00C24A97" w:rsidRDefault="00C24A97" w:rsidP="00386F7B">
            <w:pPr>
              <w:rPr>
                <w:rFonts w:ascii="Arial" w:eastAsia="Arial" w:hAnsi="Arial" w:cs="Arial"/>
              </w:rPr>
            </w:pPr>
          </w:p>
        </w:tc>
      </w:tr>
      <w:tr w:rsidR="009B4E47" w:rsidRPr="00CD4BE6" w14:paraId="0E24CEEA" w14:textId="77777777" w:rsidTr="00386F7B">
        <w:tc>
          <w:tcPr>
            <w:tcW w:w="8755" w:type="dxa"/>
          </w:tcPr>
          <w:p w14:paraId="391900F4" w14:textId="665F2BD0" w:rsidR="009B4E47" w:rsidRDefault="00C24A97" w:rsidP="00093384">
            <w:pPr>
              <w:rPr>
                <w:rFonts w:ascii="Arial" w:eastAsia="Arial" w:hAnsi="Arial" w:cs="Arial"/>
              </w:rPr>
            </w:pPr>
            <w:r>
              <w:rPr>
                <w:rFonts w:ascii="Arial" w:eastAsia="Arial" w:hAnsi="Arial" w:cs="Arial"/>
              </w:rPr>
              <w:t>1</w:t>
            </w:r>
            <w:r w:rsidR="009B4E47">
              <w:rPr>
                <w:rFonts w:ascii="Arial" w:eastAsia="Arial" w:hAnsi="Arial" w:cs="Arial"/>
              </w:rPr>
              <w:t>. P4C enquiry based on questions from the quadrant OR the question ‘S</w:t>
            </w:r>
            <w:r w:rsidR="009B4E47" w:rsidRPr="00F95344">
              <w:rPr>
                <w:rFonts w:ascii="Arial" w:eastAsia="Arial" w:hAnsi="Arial" w:cs="Arial"/>
              </w:rPr>
              <w:t>hould</w:t>
            </w:r>
            <w:r w:rsidR="009B4E47">
              <w:rPr>
                <w:rFonts w:ascii="Arial" w:eastAsia="Arial" w:hAnsi="Arial" w:cs="Arial"/>
              </w:rPr>
              <w:t xml:space="preserve"> we</w:t>
            </w:r>
            <w:r w:rsidR="009B4E47" w:rsidRPr="00F95344">
              <w:rPr>
                <w:rFonts w:ascii="Arial" w:eastAsia="Arial" w:hAnsi="Arial" w:cs="Arial"/>
              </w:rPr>
              <w:t xml:space="preserve"> have the right to walk anywhere in the countryside whe</w:t>
            </w:r>
            <w:r w:rsidR="009B4E47">
              <w:rPr>
                <w:rFonts w:ascii="Arial" w:eastAsia="Arial" w:hAnsi="Arial" w:cs="Arial"/>
              </w:rPr>
              <w:t>re our presence will do no harm?</w:t>
            </w:r>
            <w:r w:rsidR="009B4E47" w:rsidRPr="00F95344">
              <w:rPr>
                <w:rFonts w:ascii="Arial" w:eastAsia="Arial" w:hAnsi="Arial" w:cs="Arial"/>
              </w:rPr>
              <w:t>’</w:t>
            </w:r>
          </w:p>
        </w:tc>
        <w:tc>
          <w:tcPr>
            <w:tcW w:w="992" w:type="dxa"/>
          </w:tcPr>
          <w:p w14:paraId="0F4661F1" w14:textId="3C248B85" w:rsidR="009B4E47" w:rsidRPr="00CD4BE6" w:rsidRDefault="00C24A97" w:rsidP="00386F7B">
            <w:pPr>
              <w:rPr>
                <w:rFonts w:ascii="Arial" w:eastAsia="Arial" w:hAnsi="Arial" w:cs="Arial"/>
              </w:rPr>
            </w:pPr>
            <w:r>
              <w:rPr>
                <w:rFonts w:ascii="Arial" w:eastAsia="Arial" w:hAnsi="Arial" w:cs="Arial"/>
              </w:rPr>
              <w:t>1 hour</w:t>
            </w:r>
          </w:p>
        </w:tc>
      </w:tr>
    </w:tbl>
    <w:p w14:paraId="3522B0E3" w14:textId="77777777" w:rsidR="00EB7C0A" w:rsidRDefault="00EB7C0A">
      <w:pPr>
        <w:rPr>
          <w:rFonts w:ascii="Arial" w:eastAsia="Arial" w:hAnsi="Arial" w:cs="Arial"/>
        </w:rPr>
      </w:pPr>
    </w:p>
    <w:p w14:paraId="0EE8D20E" w14:textId="77777777" w:rsidR="00EB7C0A" w:rsidRDefault="00EB7C0A">
      <w:pPr>
        <w:rPr>
          <w:rFonts w:ascii="Arial" w:eastAsia="Arial" w:hAnsi="Arial" w:cs="Arial"/>
        </w:rPr>
      </w:pPr>
    </w:p>
    <w:p w14:paraId="14CF118B" w14:textId="149D0129" w:rsidR="00EB7C0A" w:rsidRDefault="002C12B5">
      <w:pPr>
        <w:rPr>
          <w:rFonts w:ascii="Arial" w:eastAsia="Arial" w:hAnsi="Arial" w:cs="Arial"/>
          <w:b/>
        </w:rPr>
      </w:pPr>
      <w:r>
        <w:rPr>
          <w:rFonts w:ascii="Arial" w:eastAsia="Arial" w:hAnsi="Arial" w:cs="Arial"/>
          <w:b/>
        </w:rPr>
        <w:t>c. Reflection/</w:t>
      </w:r>
      <w:r w:rsidR="00DB76A6">
        <w:rPr>
          <w:rFonts w:ascii="Arial" w:eastAsia="Arial" w:hAnsi="Arial" w:cs="Arial"/>
          <w:b/>
        </w:rPr>
        <w:t>evaluation</w:t>
      </w:r>
    </w:p>
    <w:p w14:paraId="66E0CCA6" w14:textId="77777777" w:rsidR="00EB7C0A" w:rsidRDefault="00EB7C0A">
      <w:pPr>
        <w:rPr>
          <w:rFonts w:ascii="Arial" w:eastAsia="Arial" w:hAnsi="Arial" w:cs="Arial"/>
        </w:rPr>
      </w:pPr>
    </w:p>
    <w:p w14:paraId="64EF57A2" w14:textId="58E4D9B1" w:rsidR="00C24A97" w:rsidRDefault="001477CF">
      <w:pPr>
        <w:tabs>
          <w:tab w:val="left" w:pos="8755"/>
        </w:tabs>
        <w:rPr>
          <w:rFonts w:ascii="Arial" w:eastAsia="Arial" w:hAnsi="Arial" w:cs="Arial"/>
        </w:rPr>
      </w:pPr>
      <w:r>
        <w:rPr>
          <w:rFonts w:ascii="Arial" w:eastAsia="Arial" w:hAnsi="Arial" w:cs="Arial"/>
        </w:rPr>
        <w:t>Conscience Alley: two lines of learners facing each other with room for one learner to walk down the middle. One line argues the point of view that people should not have the right to walk anywhere in the countryside where our presence will do no harm and the other line argues the point of view that people should have the right. As the learner walks down the middle of the alley the learners on either side take turns to offer their reasons. At the end of the alley the learner walking decides what they think based on the strength of the arguments they have heard.</w:t>
      </w:r>
    </w:p>
    <w:p w14:paraId="22660B2C" w14:textId="02A5AC47" w:rsidR="001477CF" w:rsidRDefault="00E62A99">
      <w:pPr>
        <w:tabs>
          <w:tab w:val="left" w:pos="8755"/>
        </w:tabs>
        <w:rPr>
          <w:rFonts w:ascii="Arial" w:eastAsia="Arial" w:hAnsi="Arial" w:cs="Arial"/>
        </w:rPr>
      </w:pPr>
      <w:hyperlink r:id="rId12" w:anchor=":~:text=Farmer%20%7C%20Drama%20Strategies-,Conscience%20Alley,two%20lines%20facing%20each%20other" w:history="1">
        <w:r w:rsidR="001477CF" w:rsidRPr="00786D39">
          <w:rPr>
            <w:rStyle w:val="Hyperlink"/>
            <w:rFonts w:ascii="Arial" w:eastAsia="Arial" w:hAnsi="Arial" w:cs="Arial"/>
          </w:rPr>
          <w:t>https://dramaresource.com/conscience-alley/#:~:text=Farmer%20%7C%20Drama%20Strategies-,Conscience%20Alley,two%20lines%20facing%20each%20other</w:t>
        </w:r>
      </w:hyperlink>
      <w:r w:rsidR="001477CF" w:rsidRPr="001477CF">
        <w:rPr>
          <w:rFonts w:ascii="Arial" w:eastAsia="Arial" w:hAnsi="Arial" w:cs="Arial"/>
        </w:rPr>
        <w:t>.</w:t>
      </w:r>
    </w:p>
    <w:p w14:paraId="50BEA5C9" w14:textId="77777777" w:rsidR="00EB7C0A" w:rsidRDefault="00EB7C0A">
      <w:pPr>
        <w:rPr>
          <w:rFonts w:ascii="Arial" w:eastAsia="Arial" w:hAnsi="Arial" w:cs="Arial"/>
        </w:rPr>
      </w:pPr>
    </w:p>
    <w:p w14:paraId="3CEAF480" w14:textId="77777777" w:rsidR="00EB7C0A" w:rsidRDefault="00EB7C0A">
      <w:pPr>
        <w:rPr>
          <w:rFonts w:ascii="Arial" w:eastAsia="Arial" w:hAnsi="Arial" w:cs="Arial"/>
        </w:rPr>
      </w:pPr>
    </w:p>
    <w:p w14:paraId="1CB29C3B" w14:textId="77777777" w:rsidR="00EB7C0A" w:rsidRDefault="00DB76A6">
      <w:pPr>
        <w:rPr>
          <w:rFonts w:ascii="Arial" w:eastAsia="Arial" w:hAnsi="Arial" w:cs="Arial"/>
          <w:b/>
        </w:rPr>
      </w:pPr>
      <w:r>
        <w:rPr>
          <w:rFonts w:ascii="Arial" w:eastAsia="Arial" w:hAnsi="Arial" w:cs="Arial"/>
          <w:b/>
        </w:rPr>
        <w:t xml:space="preserve">d. Suggested follow-up activities </w:t>
      </w:r>
    </w:p>
    <w:p w14:paraId="0B205316" w14:textId="77777777" w:rsidR="00EB7C0A" w:rsidRDefault="00EB7C0A">
      <w:pPr>
        <w:rPr>
          <w:rFonts w:ascii="Arial" w:eastAsia="Arial" w:hAnsi="Arial" w:cs="Arial"/>
        </w:rPr>
      </w:pPr>
    </w:p>
    <w:p w14:paraId="5E80526F" w14:textId="128A1E72" w:rsidR="001477CF" w:rsidRDefault="001477CF">
      <w:pPr>
        <w:rPr>
          <w:rFonts w:ascii="Arial" w:eastAsia="Arial" w:hAnsi="Arial" w:cs="Arial"/>
        </w:rPr>
      </w:pPr>
      <w:r>
        <w:rPr>
          <w:rFonts w:ascii="Arial" w:eastAsia="Arial" w:hAnsi="Arial" w:cs="Arial"/>
        </w:rPr>
        <w:t>1. English – write a balanced argument for and against.</w:t>
      </w:r>
    </w:p>
    <w:p w14:paraId="4F226F39" w14:textId="1756748C" w:rsidR="00EB7C0A" w:rsidRDefault="001477CF">
      <w:pPr>
        <w:rPr>
          <w:rFonts w:ascii="Arial" w:eastAsia="Arial" w:hAnsi="Arial" w:cs="Arial"/>
        </w:rPr>
      </w:pPr>
      <w:r>
        <w:rPr>
          <w:rFonts w:ascii="Arial" w:eastAsia="Arial" w:hAnsi="Arial" w:cs="Arial"/>
        </w:rPr>
        <w:t xml:space="preserve">2. </w:t>
      </w:r>
      <w:r w:rsidR="009C5AD1">
        <w:rPr>
          <w:rFonts w:ascii="Arial" w:eastAsia="Arial" w:hAnsi="Arial" w:cs="Arial"/>
        </w:rPr>
        <w:t>Research land use</w:t>
      </w:r>
      <w:r>
        <w:rPr>
          <w:rFonts w:ascii="Arial" w:eastAsia="Arial" w:hAnsi="Arial" w:cs="Arial"/>
        </w:rPr>
        <w:t xml:space="preserve"> and rights to roam</w:t>
      </w:r>
      <w:r w:rsidR="009C5AD1">
        <w:rPr>
          <w:rFonts w:ascii="Arial" w:eastAsia="Arial" w:hAnsi="Arial" w:cs="Arial"/>
        </w:rPr>
        <w:t xml:space="preserve"> in </w:t>
      </w:r>
      <w:r>
        <w:rPr>
          <w:rFonts w:ascii="Arial" w:eastAsia="Arial" w:hAnsi="Arial" w:cs="Arial"/>
        </w:rPr>
        <w:t xml:space="preserve">the </w:t>
      </w:r>
      <w:r w:rsidR="009C5AD1">
        <w:rPr>
          <w:rFonts w:ascii="Arial" w:eastAsia="Arial" w:hAnsi="Arial" w:cs="Arial"/>
        </w:rPr>
        <w:t>National Park</w:t>
      </w:r>
      <w:r>
        <w:rPr>
          <w:rFonts w:ascii="Arial" w:eastAsia="Arial" w:hAnsi="Arial" w:cs="Arial"/>
        </w:rPr>
        <w:t>s</w:t>
      </w:r>
      <w:r w:rsidR="002C12B5">
        <w:rPr>
          <w:rFonts w:ascii="Arial" w:eastAsia="Arial" w:hAnsi="Arial" w:cs="Arial"/>
        </w:rPr>
        <w:t xml:space="preserve"> today </w:t>
      </w:r>
      <w:r w:rsidR="009C5AD1">
        <w:rPr>
          <w:rFonts w:ascii="Arial" w:eastAsia="Arial" w:hAnsi="Arial" w:cs="Arial"/>
        </w:rPr>
        <w:t>(e.g. grouse shooting rights and impact on wildlife, biodiversity and right to roam)</w:t>
      </w:r>
      <w:r>
        <w:rPr>
          <w:rFonts w:ascii="Arial" w:eastAsia="Arial" w:hAnsi="Arial" w:cs="Arial"/>
        </w:rPr>
        <w:t>.</w:t>
      </w:r>
    </w:p>
    <w:p w14:paraId="7711CC86" w14:textId="77777777" w:rsidR="00EB7C0A" w:rsidRDefault="00EB7C0A">
      <w:pPr>
        <w:rPr>
          <w:rFonts w:ascii="Arial" w:eastAsia="Arial" w:hAnsi="Arial" w:cs="Arial"/>
        </w:rPr>
      </w:pPr>
    </w:p>
    <w:p w14:paraId="00E02353" w14:textId="77777777" w:rsidR="00EB7C0A" w:rsidRDefault="00EB7C0A">
      <w:pPr>
        <w:rPr>
          <w:rFonts w:ascii="Arial" w:eastAsia="Arial" w:hAnsi="Arial" w:cs="Arial"/>
          <w:i/>
        </w:rPr>
      </w:pPr>
    </w:p>
    <w:p w14:paraId="31B7D755" w14:textId="77777777" w:rsidR="00EB7C0A" w:rsidRDefault="00EB7C0A">
      <w:pPr>
        <w:rPr>
          <w:rFonts w:ascii="Arial" w:eastAsia="Arial" w:hAnsi="Arial" w:cs="Arial"/>
        </w:rPr>
      </w:pPr>
    </w:p>
    <w:p w14:paraId="74CCA9D9" w14:textId="77777777" w:rsidR="00EB7C0A" w:rsidRDefault="00EB7C0A">
      <w:pPr>
        <w:rPr>
          <w:rFonts w:ascii="Arial" w:eastAsia="Arial" w:hAnsi="Arial" w:cs="Arial"/>
          <w:i/>
        </w:rPr>
      </w:pPr>
    </w:p>
    <w:p w14:paraId="6A9CEA98" w14:textId="2C2940E5" w:rsidR="00EB7C0A" w:rsidRDefault="00DB76A6">
      <w:pPr>
        <w:pBdr>
          <w:top w:val="single" w:sz="4" w:space="1" w:color="000000"/>
          <w:left w:val="single" w:sz="4" w:space="4" w:color="000000"/>
          <w:bottom w:val="single" w:sz="4" w:space="1" w:color="000000"/>
          <w:right w:val="single" w:sz="4" w:space="4" w:color="000000"/>
        </w:pBdr>
        <w:shd w:val="clear" w:color="auto" w:fill="DBDBDB"/>
        <w:rPr>
          <w:rFonts w:ascii="Arial" w:hAnsi="Arial" w:cs="Arial"/>
          <w:b/>
          <w:color w:val="000000"/>
        </w:rPr>
      </w:pPr>
      <w:r w:rsidRPr="002C5B2C">
        <w:rPr>
          <w:rFonts w:ascii="Arial" w:hAnsi="Arial" w:cs="Arial"/>
          <w:b/>
          <w:color w:val="000000"/>
        </w:rPr>
        <w:t>Teacher</w:t>
      </w:r>
      <w:r w:rsidR="001477CF" w:rsidRPr="002C5B2C">
        <w:rPr>
          <w:rFonts w:ascii="Arial" w:hAnsi="Arial" w:cs="Arial"/>
          <w:b/>
          <w:color w:val="000000"/>
        </w:rPr>
        <w:t>s’</w:t>
      </w:r>
      <w:r w:rsidRPr="002C5B2C">
        <w:rPr>
          <w:rFonts w:ascii="Arial" w:hAnsi="Arial" w:cs="Arial"/>
          <w:b/>
          <w:color w:val="000000"/>
        </w:rPr>
        <w:t xml:space="preserve"> evaluation</w:t>
      </w:r>
      <w:r w:rsidR="001477CF" w:rsidRPr="002C5B2C">
        <w:rPr>
          <w:rFonts w:ascii="Arial" w:hAnsi="Arial" w:cs="Arial"/>
          <w:b/>
          <w:color w:val="000000"/>
        </w:rPr>
        <w:t>s</w:t>
      </w:r>
      <w:r w:rsidRPr="002C5B2C">
        <w:rPr>
          <w:rFonts w:ascii="Arial" w:hAnsi="Arial" w:cs="Arial"/>
          <w:b/>
          <w:color w:val="000000"/>
        </w:rPr>
        <w:t xml:space="preserve"> of lesson </w:t>
      </w:r>
    </w:p>
    <w:p w14:paraId="39CE2C56" w14:textId="77777777" w:rsidR="00B149B7" w:rsidRPr="002C5B2C" w:rsidRDefault="00B149B7">
      <w:pPr>
        <w:pBdr>
          <w:top w:val="single" w:sz="4" w:space="1" w:color="000000"/>
          <w:left w:val="single" w:sz="4" w:space="4" w:color="000000"/>
          <w:bottom w:val="single" w:sz="4" w:space="1" w:color="000000"/>
          <w:right w:val="single" w:sz="4" w:space="4" w:color="000000"/>
        </w:pBdr>
        <w:shd w:val="clear" w:color="auto" w:fill="DBDBDB"/>
        <w:rPr>
          <w:rFonts w:ascii="Arial" w:hAnsi="Arial" w:cs="Arial"/>
          <w:b/>
          <w:color w:val="000000"/>
        </w:rPr>
      </w:pPr>
    </w:p>
    <w:p w14:paraId="15762A82" w14:textId="27E0083A" w:rsidR="002C5B2C" w:rsidRPr="002C5B2C" w:rsidRDefault="002C5B2C" w:rsidP="002C5B2C">
      <w:pPr>
        <w:pBdr>
          <w:top w:val="single" w:sz="4" w:space="1" w:color="000000"/>
          <w:left w:val="single" w:sz="4" w:space="4" w:color="000000"/>
          <w:bottom w:val="single" w:sz="4" w:space="1" w:color="000000"/>
          <w:right w:val="single" w:sz="4" w:space="4" w:color="000000"/>
        </w:pBdr>
        <w:shd w:val="clear" w:color="auto" w:fill="DBDBDB"/>
        <w:rPr>
          <w:rFonts w:ascii="Arial" w:hAnsi="Arial" w:cs="Arial"/>
          <w:color w:val="000000"/>
        </w:rPr>
      </w:pPr>
      <w:r w:rsidRPr="002C5B2C">
        <w:rPr>
          <w:rFonts w:ascii="Arial" w:hAnsi="Arial" w:cs="Arial"/>
          <w:color w:val="000000"/>
        </w:rPr>
        <w:t xml:space="preserve">The </w:t>
      </w:r>
      <w:r>
        <w:rPr>
          <w:rFonts w:ascii="Arial" w:hAnsi="Arial" w:cs="Arial"/>
          <w:color w:val="000000"/>
        </w:rPr>
        <w:t>learners</w:t>
      </w:r>
      <w:r w:rsidRPr="002C5B2C">
        <w:rPr>
          <w:rFonts w:ascii="Arial" w:hAnsi="Arial" w:cs="Arial"/>
          <w:color w:val="000000"/>
        </w:rPr>
        <w:t xml:space="preserve"> were interested in the topic as they are acquainted with Castleton as we had a </w:t>
      </w:r>
      <w:r w:rsidR="002C12B5" w:rsidRPr="002C5B2C">
        <w:rPr>
          <w:rFonts w:ascii="Arial" w:hAnsi="Arial" w:cs="Arial"/>
          <w:color w:val="000000"/>
        </w:rPr>
        <w:t>two-day</w:t>
      </w:r>
      <w:r w:rsidRPr="002C5B2C">
        <w:rPr>
          <w:rFonts w:ascii="Arial" w:hAnsi="Arial" w:cs="Arial"/>
          <w:color w:val="000000"/>
        </w:rPr>
        <w:t xml:space="preserve"> residential there in November. </w:t>
      </w:r>
      <w:r>
        <w:rPr>
          <w:rFonts w:ascii="Arial" w:hAnsi="Arial" w:cs="Arial"/>
          <w:color w:val="000000"/>
        </w:rPr>
        <w:t>Learners</w:t>
      </w:r>
      <w:r w:rsidRPr="002C5B2C">
        <w:rPr>
          <w:rFonts w:ascii="Arial" w:hAnsi="Arial" w:cs="Arial"/>
          <w:color w:val="000000"/>
        </w:rPr>
        <w:t xml:space="preserve"> enjoyed the song and had lots of questions. They enjoyed having objects to discuss at the beginning. They enjoyed the discussion of the ne</w:t>
      </w:r>
      <w:r>
        <w:rPr>
          <w:rFonts w:ascii="Arial" w:hAnsi="Arial" w:cs="Arial"/>
          <w:color w:val="000000"/>
        </w:rPr>
        <w:t>w rule in school. Interesting discussion around the trespass-</w:t>
      </w:r>
      <w:r w:rsidRPr="002C5B2C">
        <w:rPr>
          <w:rFonts w:ascii="Arial" w:hAnsi="Arial" w:cs="Arial"/>
          <w:color w:val="000000"/>
        </w:rPr>
        <w:t>based scenarios.</w:t>
      </w:r>
    </w:p>
    <w:p w14:paraId="2B285DCE" w14:textId="77777777" w:rsidR="002C5B2C" w:rsidRPr="002C5B2C" w:rsidRDefault="002C5B2C" w:rsidP="002C5B2C">
      <w:pPr>
        <w:pBdr>
          <w:top w:val="single" w:sz="4" w:space="1" w:color="000000"/>
          <w:left w:val="single" w:sz="4" w:space="4" w:color="000000"/>
          <w:bottom w:val="single" w:sz="4" w:space="1" w:color="000000"/>
          <w:right w:val="single" w:sz="4" w:space="4" w:color="000000"/>
        </w:pBdr>
        <w:shd w:val="clear" w:color="auto" w:fill="DBDBDB"/>
        <w:rPr>
          <w:rFonts w:ascii="Arial" w:hAnsi="Arial" w:cs="Arial"/>
          <w:color w:val="000000"/>
        </w:rPr>
      </w:pPr>
    </w:p>
    <w:p w14:paraId="3587D4E2" w14:textId="32E4A0BC" w:rsidR="002C5B2C" w:rsidRPr="002C5B2C" w:rsidRDefault="002C5B2C" w:rsidP="002C5B2C">
      <w:pPr>
        <w:pBdr>
          <w:top w:val="single" w:sz="4" w:space="1" w:color="000000"/>
          <w:left w:val="single" w:sz="4" w:space="4" w:color="000000"/>
          <w:bottom w:val="single" w:sz="4" w:space="1" w:color="000000"/>
          <w:right w:val="single" w:sz="4" w:space="4" w:color="000000"/>
        </w:pBdr>
        <w:shd w:val="clear" w:color="auto" w:fill="DBDBDB"/>
        <w:rPr>
          <w:rFonts w:ascii="Arial" w:hAnsi="Arial" w:cs="Arial"/>
          <w:color w:val="000000"/>
        </w:rPr>
      </w:pPr>
      <w:r w:rsidRPr="002C5B2C">
        <w:rPr>
          <w:rFonts w:ascii="Arial" w:hAnsi="Arial" w:cs="Arial"/>
          <w:color w:val="000000"/>
        </w:rPr>
        <w:t xml:space="preserve">The </w:t>
      </w:r>
      <w:r>
        <w:rPr>
          <w:rFonts w:ascii="Arial" w:hAnsi="Arial" w:cs="Arial"/>
          <w:color w:val="000000"/>
        </w:rPr>
        <w:t xml:space="preserve">learners were surprised about the Right to </w:t>
      </w:r>
      <w:r w:rsidR="002C12B5">
        <w:rPr>
          <w:rFonts w:ascii="Arial" w:hAnsi="Arial" w:cs="Arial"/>
          <w:color w:val="000000"/>
        </w:rPr>
        <w:t>Roam</w:t>
      </w:r>
      <w:r w:rsidRPr="002C5B2C">
        <w:rPr>
          <w:rFonts w:ascii="Arial" w:hAnsi="Arial" w:cs="Arial"/>
          <w:color w:val="000000"/>
        </w:rPr>
        <w:t xml:space="preserve"> movement.  One </w:t>
      </w:r>
      <w:r>
        <w:rPr>
          <w:rFonts w:ascii="Arial" w:hAnsi="Arial" w:cs="Arial"/>
          <w:color w:val="000000"/>
        </w:rPr>
        <w:t xml:space="preserve">learner </w:t>
      </w:r>
      <w:r w:rsidRPr="002C5B2C">
        <w:rPr>
          <w:rFonts w:ascii="Arial" w:hAnsi="Arial" w:cs="Arial"/>
          <w:color w:val="000000"/>
        </w:rPr>
        <w:t xml:space="preserve">had heard the song before but not understood its meaning. The </w:t>
      </w:r>
      <w:r>
        <w:rPr>
          <w:rFonts w:ascii="Arial" w:hAnsi="Arial" w:cs="Arial"/>
          <w:color w:val="000000"/>
        </w:rPr>
        <w:t>learners</w:t>
      </w:r>
      <w:r w:rsidRPr="002C5B2C">
        <w:rPr>
          <w:rFonts w:ascii="Arial" w:hAnsi="Arial" w:cs="Arial"/>
          <w:color w:val="000000"/>
        </w:rPr>
        <w:t xml:space="preserve"> were </w:t>
      </w:r>
      <w:r w:rsidR="002C12B5" w:rsidRPr="002C5B2C">
        <w:rPr>
          <w:rFonts w:ascii="Arial" w:hAnsi="Arial" w:cs="Arial"/>
          <w:color w:val="000000"/>
        </w:rPr>
        <w:t>engaged,</w:t>
      </w:r>
      <w:r w:rsidRPr="002C5B2C">
        <w:rPr>
          <w:rFonts w:ascii="Arial" w:hAnsi="Arial" w:cs="Arial"/>
          <w:color w:val="000000"/>
        </w:rPr>
        <w:t xml:space="preserve"> as it was relatable. Some </w:t>
      </w:r>
      <w:r>
        <w:rPr>
          <w:rFonts w:ascii="Arial" w:hAnsi="Arial" w:cs="Arial"/>
          <w:color w:val="000000"/>
        </w:rPr>
        <w:t>learners</w:t>
      </w:r>
      <w:r w:rsidRPr="002C5B2C">
        <w:rPr>
          <w:rFonts w:ascii="Arial" w:hAnsi="Arial" w:cs="Arial"/>
          <w:color w:val="000000"/>
        </w:rPr>
        <w:t xml:space="preserve"> had just been to Ilam Hall on </w:t>
      </w:r>
      <w:r>
        <w:rPr>
          <w:rFonts w:ascii="Arial" w:hAnsi="Arial" w:cs="Arial"/>
          <w:color w:val="000000"/>
        </w:rPr>
        <w:t xml:space="preserve">a </w:t>
      </w:r>
      <w:r w:rsidRPr="002C5B2C">
        <w:rPr>
          <w:rFonts w:ascii="Arial" w:hAnsi="Arial" w:cs="Arial"/>
          <w:color w:val="000000"/>
        </w:rPr>
        <w:t xml:space="preserve">residential and walked through Dovedale, which made them reflect on their rights now.  </w:t>
      </w:r>
    </w:p>
    <w:p w14:paraId="4273890A" w14:textId="77777777" w:rsidR="00EB7C0A" w:rsidRDefault="00EB7C0A">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bookmarkStart w:id="1" w:name="_GoBack"/>
      <w:bookmarkEnd w:id="1"/>
    </w:p>
    <w:p w14:paraId="655D297C" w14:textId="77777777" w:rsidR="00EB7C0A" w:rsidRDefault="00EB7C0A"/>
    <w:sectPr w:rsidR="00EB7C0A">
      <w:headerReference w:type="default" r:id="rId13"/>
      <w:footerReference w:type="even" r:id="rId14"/>
      <w:footerReference w:type="default" r:id="rId15"/>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059A3" w14:textId="77777777" w:rsidR="00E62A99" w:rsidRDefault="00E62A99">
      <w:r>
        <w:separator/>
      </w:r>
    </w:p>
  </w:endnote>
  <w:endnote w:type="continuationSeparator" w:id="0">
    <w:p w14:paraId="53C8908D" w14:textId="77777777" w:rsidR="00E62A99" w:rsidRDefault="00E6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F758" w14:textId="77777777" w:rsidR="00295EA0" w:rsidRDefault="00295EA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17DFEF5F" w14:textId="77777777" w:rsidR="00295EA0" w:rsidRDefault="00295EA0">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1B82B" w14:textId="77777777" w:rsidR="00295EA0" w:rsidRDefault="00295EA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AB70EE">
      <w:rPr>
        <w:noProof/>
        <w:color w:val="000000"/>
      </w:rPr>
      <w:t>3</w:t>
    </w:r>
    <w:r>
      <w:rPr>
        <w:color w:val="000000"/>
      </w:rPr>
      <w:fldChar w:fldCharType="end"/>
    </w:r>
  </w:p>
  <w:p w14:paraId="498328B4" w14:textId="77777777" w:rsidR="00295EA0" w:rsidRDefault="00295EA0">
    <w:pPr>
      <w:pBdr>
        <w:top w:val="nil"/>
        <w:left w:val="nil"/>
        <w:bottom w:val="nil"/>
        <w:right w:val="nil"/>
        <w:between w:val="nil"/>
      </w:pBdr>
      <w:tabs>
        <w:tab w:val="center" w:pos="4513"/>
        <w:tab w:val="right" w:pos="9026"/>
      </w:tabs>
      <w:ind w:right="360"/>
      <w:jc w:val="right"/>
      <w:rPr>
        <w:color w:val="000000"/>
      </w:rPr>
    </w:pPr>
  </w:p>
  <w:p w14:paraId="47BD6E7C" w14:textId="588A04FC" w:rsidR="00295EA0" w:rsidRDefault="00295EA0">
    <w:pPr>
      <w:pBdr>
        <w:top w:val="nil"/>
        <w:left w:val="nil"/>
        <w:bottom w:val="nil"/>
        <w:right w:val="nil"/>
        <w:between w:val="nil"/>
      </w:pBdr>
      <w:tabs>
        <w:tab w:val="center" w:pos="4513"/>
        <w:tab w:val="right" w:pos="9026"/>
      </w:tabs>
      <w:ind w:right="360"/>
      <w:rPr>
        <w:color w:val="000000"/>
      </w:rPr>
    </w:pPr>
    <w:r>
      <w:rPr>
        <w:noProof/>
      </w:rPr>
      <w:drawing>
        <wp:inline distT="0" distB="0" distL="0" distR="0" wp14:anchorId="779BCEAD" wp14:editId="2F54C29A">
          <wp:extent cx="357179" cy="3634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003E00E1">
      <w:rPr>
        <w:rFonts w:ascii="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B67D7" w14:textId="77777777" w:rsidR="00E62A99" w:rsidRDefault="00E62A99">
      <w:r>
        <w:separator/>
      </w:r>
    </w:p>
  </w:footnote>
  <w:footnote w:type="continuationSeparator" w:id="0">
    <w:p w14:paraId="7BC93A87" w14:textId="77777777" w:rsidR="00E62A99" w:rsidRDefault="00E62A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777A5" w14:textId="148935EF" w:rsidR="00295EA0" w:rsidRPr="00010C83" w:rsidRDefault="003E00E1" w:rsidP="00010C83">
    <w:pPr>
      <w:pStyle w:val="Header"/>
      <w:rPr>
        <w:rFonts w:ascii="Arial" w:hAnsi="Arial" w:cs="Arial"/>
      </w:rPr>
    </w:pPr>
    <w:r>
      <w:rPr>
        <w:rFonts w:ascii="Arial" w:hAnsi="Arial" w:cs="Arial"/>
      </w:rPr>
      <w:t>NVAFC Case Study</w:t>
    </w:r>
    <w:r w:rsidR="00295EA0" w:rsidRPr="00FD4389">
      <w:rPr>
        <w:rFonts w:ascii="Arial" w:hAnsi="Arial" w:cs="Arial"/>
      </w:rPr>
      <w:t xml:space="preserve">: </w:t>
    </w:r>
    <w:r w:rsidR="00295EA0" w:rsidRPr="00010C83">
      <w:rPr>
        <w:rFonts w:ascii="Arial" w:hAnsi="Arial" w:cs="Arial"/>
        <w:color w:val="000000"/>
      </w:rPr>
      <w:t>Right to Roam</w:t>
    </w:r>
    <w:r>
      <w:rPr>
        <w:rFonts w:ascii="Arial" w:hAnsi="Arial" w:cs="Arial"/>
        <w:color w:val="000000"/>
      </w:rPr>
      <w:t xml:space="preserve"> Lesson Plan</w:t>
    </w:r>
  </w:p>
  <w:p w14:paraId="35A171A7" w14:textId="77777777" w:rsidR="00295EA0" w:rsidRDefault="00295E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346"/>
    <w:multiLevelType w:val="hybridMultilevel"/>
    <w:tmpl w:val="2AD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B3AD0"/>
    <w:multiLevelType w:val="hybridMultilevel"/>
    <w:tmpl w:val="1D64FCD4"/>
    <w:lvl w:ilvl="0" w:tplc="672A0B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05633"/>
    <w:multiLevelType w:val="multilevel"/>
    <w:tmpl w:val="2AD24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07622A"/>
    <w:multiLevelType w:val="multilevel"/>
    <w:tmpl w:val="48C2C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62F2950"/>
    <w:multiLevelType w:val="multilevel"/>
    <w:tmpl w:val="23420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0A"/>
    <w:rsid w:val="00002703"/>
    <w:rsid w:val="00010C83"/>
    <w:rsid w:val="00035395"/>
    <w:rsid w:val="0005208B"/>
    <w:rsid w:val="00054B35"/>
    <w:rsid w:val="00093384"/>
    <w:rsid w:val="000948DA"/>
    <w:rsid w:val="00095212"/>
    <w:rsid w:val="000B6BF7"/>
    <w:rsid w:val="000D6DF5"/>
    <w:rsid w:val="001477CF"/>
    <w:rsid w:val="00151DCA"/>
    <w:rsid w:val="00214AB3"/>
    <w:rsid w:val="00282CD8"/>
    <w:rsid w:val="00284C1B"/>
    <w:rsid w:val="00295EA0"/>
    <w:rsid w:val="002B66B6"/>
    <w:rsid w:val="002C12B5"/>
    <w:rsid w:val="002C5B2C"/>
    <w:rsid w:val="00300627"/>
    <w:rsid w:val="00300C00"/>
    <w:rsid w:val="00376C19"/>
    <w:rsid w:val="00386F7B"/>
    <w:rsid w:val="003C2A37"/>
    <w:rsid w:val="003D61C7"/>
    <w:rsid w:val="003E00E1"/>
    <w:rsid w:val="00411D8B"/>
    <w:rsid w:val="00455BAB"/>
    <w:rsid w:val="004A7438"/>
    <w:rsid w:val="004C7428"/>
    <w:rsid w:val="00546773"/>
    <w:rsid w:val="00553337"/>
    <w:rsid w:val="0059029C"/>
    <w:rsid w:val="005D0F87"/>
    <w:rsid w:val="00612FA4"/>
    <w:rsid w:val="006C2914"/>
    <w:rsid w:val="00710CFF"/>
    <w:rsid w:val="00763E40"/>
    <w:rsid w:val="007C6609"/>
    <w:rsid w:val="007E74E7"/>
    <w:rsid w:val="007F7229"/>
    <w:rsid w:val="00801542"/>
    <w:rsid w:val="008725B2"/>
    <w:rsid w:val="00881389"/>
    <w:rsid w:val="008A4022"/>
    <w:rsid w:val="00970269"/>
    <w:rsid w:val="009B4E47"/>
    <w:rsid w:val="009C5AD1"/>
    <w:rsid w:val="00A0341D"/>
    <w:rsid w:val="00A26F4D"/>
    <w:rsid w:val="00A27CA6"/>
    <w:rsid w:val="00AB70EE"/>
    <w:rsid w:val="00AE201B"/>
    <w:rsid w:val="00B149B7"/>
    <w:rsid w:val="00B150F8"/>
    <w:rsid w:val="00B30AF0"/>
    <w:rsid w:val="00B35343"/>
    <w:rsid w:val="00BD1EFD"/>
    <w:rsid w:val="00BE6F9D"/>
    <w:rsid w:val="00BF0274"/>
    <w:rsid w:val="00C24A97"/>
    <w:rsid w:val="00C559EC"/>
    <w:rsid w:val="00CD4BE6"/>
    <w:rsid w:val="00CE5746"/>
    <w:rsid w:val="00D602AA"/>
    <w:rsid w:val="00D934BD"/>
    <w:rsid w:val="00DB76A6"/>
    <w:rsid w:val="00DD37A5"/>
    <w:rsid w:val="00E562E4"/>
    <w:rsid w:val="00E62A99"/>
    <w:rsid w:val="00EB7C0A"/>
    <w:rsid w:val="00EC3775"/>
    <w:rsid w:val="00F42F21"/>
    <w:rsid w:val="00F95344"/>
    <w:rsid w:val="00FE75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8BC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C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12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2C5E"/>
    <w:pPr>
      <w:ind w:left="720"/>
      <w:contextualSpacing/>
    </w:pPr>
  </w:style>
  <w:style w:type="paragraph" w:styleId="Header">
    <w:name w:val="header"/>
    <w:basedOn w:val="Normal"/>
    <w:link w:val="HeaderChar"/>
    <w:uiPriority w:val="99"/>
    <w:unhideWhenUsed/>
    <w:rsid w:val="00FA43A9"/>
    <w:pPr>
      <w:tabs>
        <w:tab w:val="center" w:pos="4513"/>
        <w:tab w:val="right" w:pos="9026"/>
      </w:tabs>
    </w:pPr>
  </w:style>
  <w:style w:type="character" w:customStyle="1" w:styleId="HeaderChar">
    <w:name w:val="Header Char"/>
    <w:basedOn w:val="DefaultParagraphFont"/>
    <w:link w:val="Header"/>
    <w:uiPriority w:val="99"/>
    <w:rsid w:val="00FA43A9"/>
  </w:style>
  <w:style w:type="paragraph" w:styleId="Footer">
    <w:name w:val="footer"/>
    <w:basedOn w:val="Normal"/>
    <w:link w:val="FooterChar"/>
    <w:uiPriority w:val="99"/>
    <w:unhideWhenUsed/>
    <w:rsid w:val="00FA43A9"/>
    <w:pPr>
      <w:tabs>
        <w:tab w:val="center" w:pos="4513"/>
        <w:tab w:val="right" w:pos="9026"/>
      </w:tabs>
    </w:pPr>
  </w:style>
  <w:style w:type="character" w:customStyle="1" w:styleId="FooterChar">
    <w:name w:val="Footer Char"/>
    <w:basedOn w:val="DefaultParagraphFont"/>
    <w:link w:val="Footer"/>
    <w:uiPriority w:val="99"/>
    <w:rsid w:val="00FA43A9"/>
  </w:style>
  <w:style w:type="character" w:styleId="PageNumber">
    <w:name w:val="page number"/>
    <w:basedOn w:val="DefaultParagraphFont"/>
    <w:uiPriority w:val="99"/>
    <w:semiHidden/>
    <w:unhideWhenUsed/>
    <w:rsid w:val="00FA43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FE7514"/>
    <w:rPr>
      <w:color w:val="0000FF"/>
      <w:u w:val="single"/>
    </w:rPr>
  </w:style>
  <w:style w:type="character" w:styleId="FollowedHyperlink">
    <w:name w:val="FollowedHyperlink"/>
    <w:basedOn w:val="DefaultParagraphFont"/>
    <w:uiPriority w:val="99"/>
    <w:semiHidden/>
    <w:unhideWhenUsed/>
    <w:rsid w:val="008725B2"/>
    <w:rPr>
      <w:color w:val="954F72" w:themeColor="followedHyperlink"/>
      <w:u w:val="single"/>
    </w:rPr>
  </w:style>
  <w:style w:type="paragraph" w:styleId="BalloonText">
    <w:name w:val="Balloon Text"/>
    <w:basedOn w:val="Normal"/>
    <w:link w:val="BalloonTextChar"/>
    <w:uiPriority w:val="99"/>
    <w:semiHidden/>
    <w:unhideWhenUsed/>
    <w:rsid w:val="00010C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C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231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xGNNWdK6FJo" TargetMode="External"/><Relationship Id="rId12" Type="http://schemas.openxmlformats.org/officeDocument/2006/relationships/hyperlink" Target="https://dramaresource.com/conscience-alle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YENYMwuCG2Y" TargetMode="External"/><Relationship Id="rId9" Type="http://schemas.openxmlformats.org/officeDocument/2006/relationships/hyperlink" Target="https://www.lyrics.com/lyric/1518492/Ewan+MacColl/The+Manchester+Rambler" TargetMode="External"/><Relationship Id="rId10" Type="http://schemas.openxmlformats.org/officeDocument/2006/relationships/hyperlink" Target="https://www.youtube.com/watch?v=OpmPDWCSeKQ"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6gwszjwC/eALxvpxtBlQLA7ssQ==">AMUW2mXIjaNO1df+XOj8EP7iceJyskEaHLemMiapWHdczsvTGjExBPwrZutyLYJ1/TDL75kJU5rbL6kbky25RxRSw2aIEBM7zlk1r4m7JMsXta5PYamDgEYiWMmDaznQtjyoTL7xPZ9G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982</Words>
  <Characters>5602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34</cp:revision>
  <dcterms:created xsi:type="dcterms:W3CDTF">2020-02-06T17:32:00Z</dcterms:created>
  <dcterms:modified xsi:type="dcterms:W3CDTF">2023-06-06T10:55:00Z</dcterms:modified>
</cp:coreProperties>
</file>