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95C8" w14:textId="77777777" w:rsidR="00E50B53" w:rsidRPr="00E50B53" w:rsidRDefault="00E50B53" w:rsidP="00E50B53">
      <w:pPr>
        <w:jc w:val="center"/>
        <w:rPr>
          <w:rFonts w:ascii="Comic Sans MS" w:hAnsi="Comic Sans MS" w:cstheme="minorHAnsi"/>
          <w:b/>
          <w:sz w:val="40"/>
          <w:szCs w:val="40"/>
        </w:rPr>
      </w:pPr>
      <w:r w:rsidRPr="00E50B53">
        <w:rPr>
          <w:rFonts w:ascii="Comic Sans MS" w:hAnsi="Comic Sans MS" w:cstheme="minorHAnsi"/>
          <w:b/>
          <w:sz w:val="40"/>
          <w:szCs w:val="40"/>
        </w:rPr>
        <w:t>Definitions for Words in “Children Learn What they Live” poem</w:t>
      </w:r>
    </w:p>
    <w:p w14:paraId="1188CF75" w14:textId="77777777" w:rsidR="00E50B53" w:rsidRPr="00E50B53" w:rsidRDefault="00E50B53" w:rsidP="00E50B53">
      <w:pPr>
        <w:rPr>
          <w:rFonts w:ascii="Comic Sans MS" w:hAnsi="Comic Sans MS" w:cstheme="minorHAnsi"/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E50B53" w:rsidRPr="00E50B53" w14:paraId="1F5F838D" w14:textId="77777777" w:rsidTr="008560C4">
        <w:tc>
          <w:tcPr>
            <w:tcW w:w="2547" w:type="dxa"/>
          </w:tcPr>
          <w:p w14:paraId="488B7F0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CRITICISM</w:t>
            </w:r>
          </w:p>
        </w:tc>
        <w:tc>
          <w:tcPr>
            <w:tcW w:w="7081" w:type="dxa"/>
          </w:tcPr>
          <w:p w14:paraId="2A94892E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 expression of disapproval of someone or something on the basis of perceived faults or mistakes.</w:t>
            </w:r>
          </w:p>
        </w:tc>
      </w:tr>
      <w:tr w:rsidR="00E50B53" w:rsidRPr="00E50B53" w14:paraId="1B5C6FD0" w14:textId="77777777" w:rsidTr="008560C4">
        <w:tc>
          <w:tcPr>
            <w:tcW w:w="2547" w:type="dxa"/>
          </w:tcPr>
          <w:p w14:paraId="2E4689E5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CONDEMN</w:t>
            </w: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ab/>
            </w:r>
          </w:p>
          <w:p w14:paraId="6324EF9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B07F55B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To express an unfavorable or adverse judgment on; indicate strong disapproval of; censure. To pronounce to be guilty; often for moral reasons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41DE7AF9" w14:textId="77777777" w:rsidTr="008560C4">
        <w:tc>
          <w:tcPr>
            <w:tcW w:w="2547" w:type="dxa"/>
            <w:shd w:val="clear" w:color="auto" w:fill="DAEEF3" w:themeFill="accent5" w:themeFillTint="33"/>
          </w:tcPr>
          <w:p w14:paraId="443A4A8A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0B4A7105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4B6716AB" w14:textId="77777777" w:rsidTr="008560C4">
        <w:tc>
          <w:tcPr>
            <w:tcW w:w="2547" w:type="dxa"/>
          </w:tcPr>
          <w:p w14:paraId="0F20781A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 xml:space="preserve">HOSTILITY   </w:t>
            </w:r>
          </w:p>
        </w:tc>
        <w:tc>
          <w:tcPr>
            <w:tcW w:w="7081" w:type="dxa"/>
          </w:tcPr>
          <w:p w14:paraId="6BAC4885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Unfriendliness, opposition, ill will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19469E7F" w14:textId="77777777" w:rsidTr="008560C4">
        <w:tc>
          <w:tcPr>
            <w:tcW w:w="2547" w:type="dxa"/>
          </w:tcPr>
          <w:p w14:paraId="4CDD7DCE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FIGHT</w:t>
            </w:r>
          </w:p>
        </w:tc>
        <w:tc>
          <w:tcPr>
            <w:tcW w:w="7081" w:type="dxa"/>
          </w:tcPr>
          <w:p w14:paraId="68301FF3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Take part in a violent struggle involving the exchange of physical blows or the use of weapons; struggle to overcome, eliminate, or prevent.</w:t>
            </w:r>
          </w:p>
        </w:tc>
      </w:tr>
      <w:tr w:rsidR="00E50B53" w:rsidRPr="00E50B53" w14:paraId="38D90E73" w14:textId="77777777" w:rsidTr="008560C4">
        <w:tc>
          <w:tcPr>
            <w:tcW w:w="2547" w:type="dxa"/>
            <w:shd w:val="clear" w:color="auto" w:fill="DAEEF3" w:themeFill="accent5" w:themeFillTint="33"/>
          </w:tcPr>
          <w:p w14:paraId="453B3338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0B28D75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088C049F" w14:textId="77777777" w:rsidTr="008560C4">
        <w:trPr>
          <w:trHeight w:val="430"/>
        </w:trPr>
        <w:tc>
          <w:tcPr>
            <w:tcW w:w="2547" w:type="dxa"/>
          </w:tcPr>
          <w:p w14:paraId="7A0C2B5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FEAR</w:t>
            </w:r>
          </w:p>
          <w:p w14:paraId="3FE69E9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</w:tcPr>
          <w:p w14:paraId="0D5ECA85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An emotion induced by perceived danger or threat, which causes physiological changes and ultimately behavio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u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ral changes, such as fleeing, hiding, or freezing from perceived traumatic events.</w:t>
            </w:r>
          </w:p>
        </w:tc>
      </w:tr>
      <w:tr w:rsidR="00E50B53" w:rsidRPr="00E50B53" w14:paraId="1FF35590" w14:textId="77777777" w:rsidTr="008560C4">
        <w:trPr>
          <w:trHeight w:val="530"/>
        </w:trPr>
        <w:tc>
          <w:tcPr>
            <w:tcW w:w="2547" w:type="dxa"/>
          </w:tcPr>
          <w:p w14:paraId="7E99F2FE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APPREHENSIVE</w:t>
            </w:r>
          </w:p>
          <w:p w14:paraId="730BF30E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C7858CC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 xml:space="preserve">Anxious that something bad or unpleasant will happen; 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viewing the future with anxiety or alarm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50B53" w:rsidRPr="00E50B53" w14:paraId="6810E06A" w14:textId="77777777" w:rsidTr="008560C4">
        <w:trPr>
          <w:trHeight w:val="281"/>
        </w:trPr>
        <w:tc>
          <w:tcPr>
            <w:tcW w:w="2547" w:type="dxa"/>
            <w:shd w:val="clear" w:color="auto" w:fill="DAEEF3" w:themeFill="accent5" w:themeFillTint="33"/>
          </w:tcPr>
          <w:p w14:paraId="55264BC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393602A9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E50B53" w:rsidRPr="00E50B53" w14:paraId="4D7C1D52" w14:textId="77777777" w:rsidTr="008560C4">
        <w:trPr>
          <w:trHeight w:val="220"/>
        </w:trPr>
        <w:tc>
          <w:tcPr>
            <w:tcW w:w="2547" w:type="dxa"/>
          </w:tcPr>
          <w:p w14:paraId="6A7E263C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PITY</w:t>
            </w:r>
          </w:p>
        </w:tc>
        <w:tc>
          <w:tcPr>
            <w:tcW w:w="7081" w:type="dxa"/>
          </w:tcPr>
          <w:p w14:paraId="048DC2F0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 feeling of sorrow for the sufferings and misfortunes of others we think of in some way “less than” ourselves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43260F0D" w14:textId="77777777" w:rsidTr="008560C4">
        <w:trPr>
          <w:trHeight w:val="360"/>
        </w:trPr>
        <w:tc>
          <w:tcPr>
            <w:tcW w:w="2547" w:type="dxa"/>
          </w:tcPr>
          <w:p w14:paraId="2D7DAC1B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FEEL SORRY FOR MYSELF</w:t>
            </w:r>
          </w:p>
        </w:tc>
        <w:tc>
          <w:tcPr>
            <w:tcW w:w="7081" w:type="dxa"/>
          </w:tcPr>
          <w:p w14:paraId="49404F11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To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feel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pity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for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oneself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due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to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circumstances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or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treatment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perceived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as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unfair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or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exceptionally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 xml:space="preserve">harmful. 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phrase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typically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implies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that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such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feelings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are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not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fully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</w:t>
            </w:r>
            <w:r w:rsidRPr="00E50B53"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warranted</w:t>
            </w:r>
            <w:r>
              <w:rPr>
                <w:rStyle w:val="hvr"/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011D2DB7" w14:textId="77777777" w:rsidTr="008560C4">
        <w:trPr>
          <w:trHeight w:val="222"/>
        </w:trPr>
        <w:tc>
          <w:tcPr>
            <w:tcW w:w="2547" w:type="dxa"/>
            <w:shd w:val="clear" w:color="auto" w:fill="DAEEF3" w:themeFill="accent5" w:themeFillTint="33"/>
          </w:tcPr>
          <w:p w14:paraId="261C315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229D218F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6C2AF08E" w14:textId="77777777" w:rsidTr="008560C4">
        <w:trPr>
          <w:trHeight w:val="246"/>
        </w:trPr>
        <w:tc>
          <w:tcPr>
            <w:tcW w:w="2547" w:type="dxa"/>
          </w:tcPr>
          <w:p w14:paraId="576F72E3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RIDICULE</w:t>
            </w:r>
          </w:p>
        </w:tc>
        <w:tc>
          <w:tcPr>
            <w:tcW w:w="7081" w:type="dxa"/>
          </w:tcPr>
          <w:p w14:paraId="69974B26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Mockery, jeering, taunting, scoffing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28299F6D" w14:textId="77777777" w:rsidTr="008560C4">
        <w:trPr>
          <w:trHeight w:val="450"/>
        </w:trPr>
        <w:tc>
          <w:tcPr>
            <w:tcW w:w="2547" w:type="dxa"/>
          </w:tcPr>
          <w:p w14:paraId="465B6C2D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SHY</w:t>
            </w:r>
          </w:p>
        </w:tc>
        <w:tc>
          <w:tcPr>
            <w:tcW w:w="7081" w:type="dxa"/>
          </w:tcPr>
          <w:p w14:paraId="3C51C61A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Nervous or timid in company of other people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0B63B085" w14:textId="77777777" w:rsidTr="008560C4">
        <w:trPr>
          <w:trHeight w:val="279"/>
        </w:trPr>
        <w:tc>
          <w:tcPr>
            <w:tcW w:w="2547" w:type="dxa"/>
            <w:shd w:val="clear" w:color="auto" w:fill="DAEEF3" w:themeFill="accent5" w:themeFillTint="33"/>
          </w:tcPr>
          <w:p w14:paraId="5FD5D31D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2910FA6B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1900F49F" w14:textId="77777777" w:rsidTr="008560C4">
        <w:trPr>
          <w:trHeight w:val="290"/>
        </w:trPr>
        <w:tc>
          <w:tcPr>
            <w:tcW w:w="2547" w:type="dxa"/>
          </w:tcPr>
          <w:p w14:paraId="0A778309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JEALOUSY</w:t>
            </w:r>
          </w:p>
          <w:p w14:paraId="25EAA3E6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</w:tcPr>
          <w:p w14:paraId="359E67CD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Fearful</w:t>
            </w:r>
            <w:r w:rsidRPr="00E50B53">
              <w:rPr>
                <w:rStyle w:val="st"/>
                <w:rFonts w:ascii="Comic Sans MS" w:hAnsi="Comic Sans MS" w:cstheme="minorHAnsi"/>
                <w:sz w:val="24"/>
                <w:szCs w:val="24"/>
              </w:rPr>
              <w:t xml:space="preserve"> or wary of being supplanted; apprehensive of losing affection or position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ab/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</w:tc>
      </w:tr>
      <w:tr w:rsidR="00E50B53" w:rsidRPr="00E50B53" w14:paraId="237456A5" w14:textId="77777777" w:rsidTr="008560C4">
        <w:trPr>
          <w:trHeight w:val="290"/>
        </w:trPr>
        <w:tc>
          <w:tcPr>
            <w:tcW w:w="2547" w:type="dxa"/>
          </w:tcPr>
          <w:p w14:paraId="54B546BC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ENVY</w:t>
            </w:r>
          </w:p>
        </w:tc>
        <w:tc>
          <w:tcPr>
            <w:tcW w:w="7081" w:type="dxa"/>
          </w:tcPr>
          <w:p w14:paraId="4967855F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Feeling of discontented or resentful longing aroused by someone else's possessions, qualities, or luck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7FE5B323" w14:textId="77777777" w:rsidTr="008560C4">
        <w:trPr>
          <w:trHeight w:val="147"/>
        </w:trPr>
        <w:tc>
          <w:tcPr>
            <w:tcW w:w="2547" w:type="dxa"/>
            <w:shd w:val="clear" w:color="auto" w:fill="DAEEF3" w:themeFill="accent5" w:themeFillTint="33"/>
          </w:tcPr>
          <w:p w14:paraId="412CB635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6B56E6EB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5722275A" w14:textId="77777777" w:rsidTr="008560C4">
        <w:trPr>
          <w:trHeight w:val="276"/>
        </w:trPr>
        <w:tc>
          <w:tcPr>
            <w:tcW w:w="2547" w:type="dxa"/>
          </w:tcPr>
          <w:p w14:paraId="2A1649F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SHAME</w:t>
            </w:r>
          </w:p>
        </w:tc>
        <w:tc>
          <w:tcPr>
            <w:tcW w:w="7081" w:type="dxa"/>
          </w:tcPr>
          <w:p w14:paraId="34205323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 xml:space="preserve">A painful feeling of humiliation or distress caused by the consciousness of wrong or foolish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behaviour.</w:t>
            </w:r>
          </w:p>
        </w:tc>
      </w:tr>
      <w:tr w:rsidR="00E50B53" w:rsidRPr="00E50B53" w14:paraId="2C4037E2" w14:textId="77777777" w:rsidTr="008560C4">
        <w:trPr>
          <w:trHeight w:val="430"/>
        </w:trPr>
        <w:tc>
          <w:tcPr>
            <w:tcW w:w="2547" w:type="dxa"/>
          </w:tcPr>
          <w:p w14:paraId="544C860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GUILTY</w:t>
            </w:r>
          </w:p>
        </w:tc>
        <w:tc>
          <w:tcPr>
            <w:tcW w:w="7081" w:type="dxa"/>
          </w:tcPr>
          <w:p w14:paraId="16BEAEAF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Responsible for wrongdoing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63662B39" w14:textId="77777777" w:rsidTr="008560C4">
        <w:trPr>
          <w:trHeight w:val="291"/>
        </w:trPr>
        <w:tc>
          <w:tcPr>
            <w:tcW w:w="2547" w:type="dxa"/>
            <w:shd w:val="clear" w:color="auto" w:fill="DAEEF3" w:themeFill="accent5" w:themeFillTint="33"/>
          </w:tcPr>
          <w:p w14:paraId="36AC9771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163AA8B0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54DAAF74" w14:textId="77777777" w:rsidTr="008560C4">
        <w:trPr>
          <w:trHeight w:val="230"/>
        </w:trPr>
        <w:tc>
          <w:tcPr>
            <w:tcW w:w="2547" w:type="dxa"/>
          </w:tcPr>
          <w:p w14:paraId="619507E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ENCOURAGEMENT</w:t>
            </w:r>
          </w:p>
        </w:tc>
        <w:tc>
          <w:tcPr>
            <w:tcW w:w="7081" w:type="dxa"/>
          </w:tcPr>
          <w:p w14:paraId="2D5C9C0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Expression of approval or support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</w:tc>
      </w:tr>
      <w:tr w:rsidR="00E50B53" w:rsidRPr="00E50B53" w14:paraId="7F3E362F" w14:textId="77777777" w:rsidTr="008560C4">
        <w:trPr>
          <w:trHeight w:val="350"/>
        </w:trPr>
        <w:tc>
          <w:tcPr>
            <w:tcW w:w="2547" w:type="dxa"/>
          </w:tcPr>
          <w:p w14:paraId="6489D918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CONFIDENCE</w:t>
            </w:r>
          </w:p>
        </w:tc>
        <w:tc>
          <w:tcPr>
            <w:tcW w:w="7081" w:type="dxa"/>
          </w:tcPr>
          <w:p w14:paraId="175A5366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Feeling or belief that you can rely on someone or something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3C7B0F9E" w14:textId="77777777" w:rsidTr="008560C4">
        <w:trPr>
          <w:trHeight w:val="270"/>
        </w:trPr>
        <w:tc>
          <w:tcPr>
            <w:tcW w:w="2547" w:type="dxa"/>
            <w:shd w:val="clear" w:color="auto" w:fill="DAEEF3" w:themeFill="accent5" w:themeFillTint="33"/>
          </w:tcPr>
          <w:p w14:paraId="10B1A9E1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0ACED98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4DA58452" w14:textId="77777777" w:rsidTr="008560C4">
        <w:trPr>
          <w:trHeight w:val="320"/>
        </w:trPr>
        <w:tc>
          <w:tcPr>
            <w:tcW w:w="2547" w:type="dxa"/>
          </w:tcPr>
          <w:p w14:paraId="5812ED8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TOLERANCE</w:t>
            </w:r>
          </w:p>
        </w:tc>
        <w:tc>
          <w:tcPr>
            <w:tcW w:w="7081" w:type="dxa"/>
          </w:tcPr>
          <w:p w14:paraId="692E1DD1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Ability to endure, put up with, live with something/someone difficult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293ABE5B" w14:textId="77777777" w:rsidR="00E50B53" w:rsidRPr="00E50B53" w:rsidRDefault="00E50B53" w:rsidP="008560C4">
            <w:pPr>
              <w:ind w:left="720" w:firstLine="72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79CEB27B" w14:textId="77777777" w:rsidTr="008560C4">
        <w:trPr>
          <w:trHeight w:val="290"/>
        </w:trPr>
        <w:tc>
          <w:tcPr>
            <w:tcW w:w="2547" w:type="dxa"/>
          </w:tcPr>
          <w:p w14:paraId="61D220C5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PATIENCE</w:t>
            </w:r>
          </w:p>
          <w:p w14:paraId="553FFD62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2E86DF3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Ability to tolerate delay, trouble, or suffering without getting angry or upset.</w:t>
            </w:r>
          </w:p>
        </w:tc>
      </w:tr>
      <w:tr w:rsidR="00E50B53" w:rsidRPr="00E50B53" w14:paraId="271599AF" w14:textId="77777777" w:rsidTr="008560C4">
        <w:trPr>
          <w:trHeight w:val="290"/>
        </w:trPr>
        <w:tc>
          <w:tcPr>
            <w:tcW w:w="2547" w:type="dxa"/>
            <w:shd w:val="clear" w:color="auto" w:fill="DAEEF3" w:themeFill="accent5" w:themeFillTint="33"/>
          </w:tcPr>
          <w:p w14:paraId="09A20329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275FF3B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62C6BFA9" w14:textId="77777777" w:rsidTr="008560C4">
        <w:trPr>
          <w:trHeight w:val="414"/>
        </w:trPr>
        <w:tc>
          <w:tcPr>
            <w:tcW w:w="2547" w:type="dxa"/>
          </w:tcPr>
          <w:p w14:paraId="02B59F2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PRAISE</w:t>
            </w:r>
          </w:p>
        </w:tc>
        <w:tc>
          <w:tcPr>
            <w:tcW w:w="7081" w:type="dxa"/>
          </w:tcPr>
          <w:p w14:paraId="0CA64C3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Expression of approval, admiration, support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48616A22" w14:textId="77777777" w:rsidTr="008560C4">
        <w:trPr>
          <w:trHeight w:val="236"/>
        </w:trPr>
        <w:tc>
          <w:tcPr>
            <w:tcW w:w="2547" w:type="dxa"/>
          </w:tcPr>
          <w:p w14:paraId="7DB39385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APPRECIATION</w:t>
            </w:r>
          </w:p>
        </w:tc>
        <w:tc>
          <w:tcPr>
            <w:tcW w:w="7081" w:type="dxa"/>
          </w:tcPr>
          <w:p w14:paraId="6D2F3DC4" w14:textId="1C8FB98E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 xml:space="preserve">Recognition and enjoyment of the good qualities of someone or </w:t>
            </w:r>
            <w:r w:rsidR="00606A4E" w:rsidRPr="00E50B53">
              <w:rPr>
                <w:rFonts w:ascii="Comic Sans MS" w:hAnsi="Comic Sans MS" w:cstheme="minorHAnsi"/>
                <w:sz w:val="24"/>
                <w:szCs w:val="24"/>
              </w:rPr>
              <w:t>something or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 xml:space="preserve"> gratitude for something.</w:t>
            </w:r>
          </w:p>
        </w:tc>
      </w:tr>
      <w:tr w:rsidR="00E50B53" w:rsidRPr="00E50B53" w14:paraId="7A35FD9A" w14:textId="77777777" w:rsidTr="008560C4">
        <w:trPr>
          <w:trHeight w:val="239"/>
        </w:trPr>
        <w:tc>
          <w:tcPr>
            <w:tcW w:w="2547" w:type="dxa"/>
            <w:shd w:val="clear" w:color="auto" w:fill="DAEEF3" w:themeFill="accent5" w:themeFillTint="33"/>
          </w:tcPr>
          <w:p w14:paraId="5C3183C6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0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7299329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342628AC" w14:textId="77777777" w:rsidTr="008560C4">
        <w:trPr>
          <w:trHeight w:val="370"/>
        </w:trPr>
        <w:tc>
          <w:tcPr>
            <w:tcW w:w="2547" w:type="dxa"/>
          </w:tcPr>
          <w:p w14:paraId="044EF2D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ACCEPTANCE</w:t>
            </w:r>
          </w:p>
        </w:tc>
        <w:tc>
          <w:tcPr>
            <w:tcW w:w="7081" w:type="dxa"/>
          </w:tcPr>
          <w:p w14:paraId="63C5BE66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Feeling good enough, approval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11B8FF78" w14:textId="77777777" w:rsidTr="008560C4">
        <w:trPr>
          <w:trHeight w:val="210"/>
        </w:trPr>
        <w:tc>
          <w:tcPr>
            <w:tcW w:w="2547" w:type="dxa"/>
          </w:tcPr>
          <w:p w14:paraId="36F30B41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LOVE</w:t>
            </w:r>
          </w:p>
        </w:tc>
        <w:tc>
          <w:tcPr>
            <w:tcW w:w="7081" w:type="dxa"/>
          </w:tcPr>
          <w:p w14:paraId="25037C01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Willingness to extend yourself for benefit of another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0E81D626" w14:textId="77777777" w:rsidTr="008560C4">
        <w:trPr>
          <w:trHeight w:val="290"/>
        </w:trPr>
        <w:tc>
          <w:tcPr>
            <w:tcW w:w="2547" w:type="dxa"/>
            <w:shd w:val="clear" w:color="auto" w:fill="DAEEF3" w:themeFill="accent5" w:themeFillTint="33"/>
          </w:tcPr>
          <w:p w14:paraId="012D4E8D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422B344A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34212857" w14:textId="77777777" w:rsidTr="008560C4">
        <w:trPr>
          <w:trHeight w:val="280"/>
        </w:trPr>
        <w:tc>
          <w:tcPr>
            <w:tcW w:w="2547" w:type="dxa"/>
          </w:tcPr>
          <w:p w14:paraId="260137E3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RECOGNITION</w:t>
            </w:r>
          </w:p>
        </w:tc>
        <w:tc>
          <w:tcPr>
            <w:tcW w:w="7081" w:type="dxa"/>
          </w:tcPr>
          <w:p w14:paraId="17C9CF44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People show admiration and respect for your achievements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6B1C5E14" w14:textId="77777777" w:rsidTr="008560C4">
        <w:trPr>
          <w:trHeight w:val="926"/>
        </w:trPr>
        <w:tc>
          <w:tcPr>
            <w:tcW w:w="2547" w:type="dxa"/>
          </w:tcPr>
          <w:p w14:paraId="771553C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HAVING A GOAL</w:t>
            </w:r>
          </w:p>
        </w:tc>
        <w:tc>
          <w:tcPr>
            <w:tcW w:w="7081" w:type="dxa"/>
          </w:tcPr>
          <w:p w14:paraId="083B6EF5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A goal is an idea of the future or desired result that a person or a group of people envision, plan and commit to achieve. People endeavour to reach goals within a finite time by setting deadlines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78F7EF41" w14:textId="77777777" w:rsidTr="008560C4">
        <w:trPr>
          <w:trHeight w:val="325"/>
        </w:trPr>
        <w:tc>
          <w:tcPr>
            <w:tcW w:w="2547" w:type="dxa"/>
            <w:shd w:val="clear" w:color="auto" w:fill="DAEEF3" w:themeFill="accent5" w:themeFillTint="33"/>
          </w:tcPr>
          <w:p w14:paraId="3A52247F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7C4EE01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E50B53" w:rsidRPr="00E50B53" w14:paraId="5B1CC1B4" w14:textId="77777777" w:rsidTr="008560C4">
        <w:trPr>
          <w:trHeight w:val="410"/>
        </w:trPr>
        <w:tc>
          <w:tcPr>
            <w:tcW w:w="2547" w:type="dxa"/>
          </w:tcPr>
          <w:p w14:paraId="5AA2783D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SHARING</w:t>
            </w:r>
          </w:p>
        </w:tc>
        <w:tc>
          <w:tcPr>
            <w:tcW w:w="7081" w:type="dxa"/>
          </w:tcPr>
          <w:p w14:paraId="25EB9E1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To have, use, experience, occupy, or enjoy something with others at the same time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E50B53" w:rsidRPr="00E50B53" w14:paraId="6ADEA08C" w14:textId="77777777" w:rsidTr="008560C4">
        <w:trPr>
          <w:trHeight w:val="320"/>
        </w:trPr>
        <w:tc>
          <w:tcPr>
            <w:tcW w:w="2547" w:type="dxa"/>
          </w:tcPr>
          <w:p w14:paraId="793FFF1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GENEROSITY</w:t>
            </w:r>
          </w:p>
        </w:tc>
        <w:tc>
          <w:tcPr>
            <w:tcW w:w="7081" w:type="dxa"/>
          </w:tcPr>
          <w:p w14:paraId="2728FF80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Being kind, willing t</w:t>
            </w:r>
            <w:bookmarkStart w:id="0" w:name="_GoBack"/>
            <w:bookmarkEnd w:id="0"/>
            <w:r w:rsidRPr="00E50B53">
              <w:rPr>
                <w:rFonts w:ascii="Comic Sans MS" w:hAnsi="Comic Sans MS" w:cstheme="minorHAnsi"/>
                <w:sz w:val="24"/>
                <w:szCs w:val="24"/>
              </w:rPr>
              <w:t>o share, give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54302EEB" w14:textId="77777777" w:rsidTr="008560C4">
        <w:trPr>
          <w:trHeight w:val="291"/>
        </w:trPr>
        <w:tc>
          <w:tcPr>
            <w:tcW w:w="2547" w:type="dxa"/>
            <w:shd w:val="clear" w:color="auto" w:fill="DAEEF3" w:themeFill="accent5" w:themeFillTint="33"/>
          </w:tcPr>
          <w:p w14:paraId="79C20CE6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2475BF14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33DD5C71" w14:textId="77777777" w:rsidTr="008560C4">
        <w:trPr>
          <w:trHeight w:val="226"/>
        </w:trPr>
        <w:tc>
          <w:tcPr>
            <w:tcW w:w="2547" w:type="dxa"/>
          </w:tcPr>
          <w:p w14:paraId="5784C03E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HONESTY</w:t>
            </w:r>
          </w:p>
        </w:tc>
        <w:tc>
          <w:tcPr>
            <w:tcW w:w="7081" w:type="dxa"/>
          </w:tcPr>
          <w:p w14:paraId="1ACFE05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Quality of being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 xml:space="preserve"> truthful, straightforward, trustworthy, loyal, fair, and sincere.   Along with the absence of lying, cheating, theft. </w:t>
            </w:r>
          </w:p>
        </w:tc>
      </w:tr>
      <w:tr w:rsidR="00E50B53" w:rsidRPr="00E50B53" w14:paraId="3521BBB3" w14:textId="77777777" w:rsidTr="008560C4">
        <w:trPr>
          <w:trHeight w:val="350"/>
        </w:trPr>
        <w:tc>
          <w:tcPr>
            <w:tcW w:w="2547" w:type="dxa"/>
          </w:tcPr>
          <w:p w14:paraId="4E302CCC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TRUTHFULNESS</w:t>
            </w:r>
          </w:p>
        </w:tc>
        <w:tc>
          <w:tcPr>
            <w:tcW w:w="7081" w:type="dxa"/>
          </w:tcPr>
          <w:p w14:paraId="29336E7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 fact of being true; telling the truth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72A8222F" w14:textId="77777777" w:rsidTr="008560C4">
        <w:trPr>
          <w:trHeight w:val="260"/>
        </w:trPr>
        <w:tc>
          <w:tcPr>
            <w:tcW w:w="2547" w:type="dxa"/>
            <w:shd w:val="clear" w:color="auto" w:fill="DAEEF3" w:themeFill="accent5" w:themeFillTint="33"/>
          </w:tcPr>
          <w:p w14:paraId="6A2A8E2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7D9C5CFC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5B9F294D" w14:textId="77777777" w:rsidTr="008560C4">
        <w:trPr>
          <w:trHeight w:val="320"/>
        </w:trPr>
        <w:tc>
          <w:tcPr>
            <w:tcW w:w="2547" w:type="dxa"/>
          </w:tcPr>
          <w:p w14:paraId="373461FB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APPROVAL</w:t>
            </w:r>
          </w:p>
        </w:tc>
        <w:tc>
          <w:tcPr>
            <w:tcW w:w="7081" w:type="dxa"/>
          </w:tcPr>
          <w:p w14:paraId="6F9FAC3A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Agreeing to something or accepting something as satisfactory.   The belief that someone or something is good or acceptable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421A0701" w14:textId="77777777" w:rsidTr="008560C4">
        <w:trPr>
          <w:trHeight w:val="280"/>
        </w:trPr>
        <w:tc>
          <w:tcPr>
            <w:tcW w:w="2547" w:type="dxa"/>
          </w:tcPr>
          <w:p w14:paraId="04004F1C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LIKE SELF</w:t>
            </w:r>
          </w:p>
        </w:tc>
        <w:tc>
          <w:tcPr>
            <w:tcW w:w="7081" w:type="dxa"/>
          </w:tcPr>
          <w:p w14:paraId="1AE79A60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Self-esteem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ab/>
              <w:t>feeling proud of yourself, valuing yourself and your FTB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560611C8" w14:textId="77777777" w:rsidTr="008560C4">
        <w:trPr>
          <w:trHeight w:val="276"/>
        </w:trPr>
        <w:tc>
          <w:tcPr>
            <w:tcW w:w="2547" w:type="dxa"/>
            <w:shd w:val="clear" w:color="auto" w:fill="DAEEF3" w:themeFill="accent5" w:themeFillTint="33"/>
          </w:tcPr>
          <w:p w14:paraId="7B8B78B1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30A21B8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31BFC675" w14:textId="77777777" w:rsidTr="008560C4">
        <w:trPr>
          <w:trHeight w:val="300"/>
        </w:trPr>
        <w:tc>
          <w:tcPr>
            <w:tcW w:w="2547" w:type="dxa"/>
          </w:tcPr>
          <w:p w14:paraId="41E5116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CONSIDERATION</w:t>
            </w:r>
          </w:p>
        </w:tc>
        <w:tc>
          <w:tcPr>
            <w:tcW w:w="7081" w:type="dxa"/>
          </w:tcPr>
          <w:p w14:paraId="0BD97DE7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 xml:space="preserve"> act of considering; </w:t>
            </w: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thought with care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08C83839" w14:textId="77777777" w:rsidTr="008560C4">
        <w:trPr>
          <w:trHeight w:val="440"/>
        </w:trPr>
        <w:tc>
          <w:tcPr>
            <w:tcW w:w="2547" w:type="dxa"/>
          </w:tcPr>
          <w:p w14:paraId="252D518B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RESPECT</w:t>
            </w:r>
          </w:p>
        </w:tc>
        <w:tc>
          <w:tcPr>
            <w:tcW w:w="7081" w:type="dxa"/>
          </w:tcPr>
          <w:p w14:paraId="569E0F92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Is a </w:t>
            </w:r>
            <w:hyperlink r:id="rId7" w:tooltip="Positivism" w:history="1">
              <w:r w:rsidRPr="00E50B53">
                <w:rPr>
                  <w:rStyle w:val="Hyperlink"/>
                  <w:rFonts w:ascii="Comic Sans MS" w:hAnsi="Comic Sans MS" w:cstheme="minorHAnsi"/>
                  <w:sz w:val="24"/>
                  <w:szCs w:val="24"/>
                  <w:shd w:val="clear" w:color="auto" w:fill="FFFFFF"/>
                </w:rPr>
                <w:t>positive</w:t>
              </w:r>
            </w:hyperlink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 feeling or action shown towards someone or something considered important, or held in high esteem or regard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</w:tc>
      </w:tr>
      <w:tr w:rsidR="00E50B53" w:rsidRPr="00E50B53" w14:paraId="098424FB" w14:textId="77777777" w:rsidTr="008560C4">
        <w:trPr>
          <w:trHeight w:val="210"/>
        </w:trPr>
        <w:tc>
          <w:tcPr>
            <w:tcW w:w="2547" w:type="dxa"/>
            <w:shd w:val="clear" w:color="auto" w:fill="DAEEF3" w:themeFill="accent5" w:themeFillTint="33"/>
          </w:tcPr>
          <w:p w14:paraId="04219091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16B3C473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27BAE889" w14:textId="77777777" w:rsidTr="008560C4">
        <w:trPr>
          <w:trHeight w:val="370"/>
        </w:trPr>
        <w:tc>
          <w:tcPr>
            <w:tcW w:w="2547" w:type="dxa"/>
          </w:tcPr>
          <w:p w14:paraId="2D8B635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SECURITY</w:t>
            </w:r>
          </w:p>
        </w:tc>
        <w:tc>
          <w:tcPr>
            <w:tcW w:w="7081" w:type="dxa"/>
          </w:tcPr>
          <w:p w14:paraId="576DBB65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 state of being free from danger or threat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22018D26" w14:textId="77777777" w:rsidTr="008560C4">
        <w:trPr>
          <w:trHeight w:val="216"/>
        </w:trPr>
        <w:tc>
          <w:tcPr>
            <w:tcW w:w="2547" w:type="dxa"/>
          </w:tcPr>
          <w:p w14:paraId="4877974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FAITH IN ONESELF</w:t>
            </w:r>
          </w:p>
        </w:tc>
        <w:tc>
          <w:tcPr>
            <w:tcW w:w="7081" w:type="dxa"/>
          </w:tcPr>
          <w:p w14:paraId="2EF25708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You have complete confidence or trust in yourself and your ability</w:t>
            </w:r>
            <w:r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6EDC8259" w14:textId="77777777" w:rsidTr="008560C4">
        <w:trPr>
          <w:trHeight w:val="173"/>
        </w:trPr>
        <w:tc>
          <w:tcPr>
            <w:tcW w:w="2547" w:type="dxa"/>
            <w:shd w:val="clear" w:color="auto" w:fill="DAEEF3" w:themeFill="accent5" w:themeFillTint="33"/>
          </w:tcPr>
          <w:p w14:paraId="3090A9F8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38D56DA7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02BC2312" w14:textId="77777777" w:rsidTr="008560C4">
        <w:trPr>
          <w:trHeight w:val="240"/>
        </w:trPr>
        <w:tc>
          <w:tcPr>
            <w:tcW w:w="2547" w:type="dxa"/>
          </w:tcPr>
          <w:p w14:paraId="1C8172A4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VULNERA</w:t>
            </w: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BIL</w:t>
            </w:r>
            <w: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I</w:t>
            </w: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TY</w:t>
            </w:r>
          </w:p>
        </w:tc>
        <w:tc>
          <w:tcPr>
            <w:tcW w:w="7081" w:type="dxa"/>
          </w:tcPr>
          <w:p w14:paraId="2D17BD0B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  <w:shd w:val="clear" w:color="auto" w:fill="FFFFFF"/>
              </w:rPr>
              <w:t>The quality or state of being exposed to the possibility of being attacked or harmed, either physically or emotionally; able to be easily physically, emotionally, or mentally hurt, influenced, or attacked; inability (of a system or a unit) to withstand the effects of a hostile environment.</w:t>
            </w:r>
          </w:p>
        </w:tc>
      </w:tr>
      <w:tr w:rsidR="00E50B53" w:rsidRPr="00E50B53" w14:paraId="162F2F2A" w14:textId="77777777" w:rsidTr="008560C4">
        <w:trPr>
          <w:trHeight w:val="238"/>
        </w:trPr>
        <w:tc>
          <w:tcPr>
            <w:tcW w:w="2547" w:type="dxa"/>
            <w:shd w:val="clear" w:color="auto" w:fill="DAEEF3" w:themeFill="accent5" w:themeFillTint="33"/>
          </w:tcPr>
          <w:p w14:paraId="069A1560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6032C151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061155C5" w14:textId="77777777" w:rsidTr="008560C4">
        <w:trPr>
          <w:trHeight w:val="220"/>
        </w:trPr>
        <w:tc>
          <w:tcPr>
            <w:tcW w:w="2547" w:type="dxa"/>
          </w:tcPr>
          <w:p w14:paraId="2B311448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BELONGING</w:t>
            </w:r>
          </w:p>
        </w:tc>
        <w:tc>
          <w:tcPr>
            <w:tcW w:w="7081" w:type="dxa"/>
            <w:shd w:val="clear" w:color="auto" w:fill="FFFFFF" w:themeFill="background1"/>
          </w:tcPr>
          <w:p w14:paraId="14E3E693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Happiness and a feeling of ease in a secure relationship; being intimate and having affectionate closeness; creates a state of well-being;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f</w:t>
            </w:r>
            <w:r w:rsidRPr="00E50B53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eeling like you are a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n important member of a group: </w:t>
            </w:r>
            <w:r w:rsidRPr="00E50B53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I GET TO BE ME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0B53" w:rsidRPr="00E50B53" w14:paraId="4A2C52DF" w14:textId="77777777" w:rsidTr="008560C4">
        <w:trPr>
          <w:trHeight w:val="360"/>
        </w:trPr>
        <w:tc>
          <w:tcPr>
            <w:tcW w:w="2547" w:type="dxa"/>
          </w:tcPr>
          <w:p w14:paraId="62141B2A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FITTING IN</w:t>
            </w:r>
          </w:p>
        </w:tc>
        <w:tc>
          <w:tcPr>
            <w:tcW w:w="7081" w:type="dxa"/>
          </w:tcPr>
          <w:p w14:paraId="386307BB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>To be 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>accepted</w:t>
            </w:r>
            <w:r w:rsidRPr="00E50B53"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> by a 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>group</w:t>
            </w:r>
            <w:r w:rsidRPr="00E50B53"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> of 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>people</w:t>
            </w:r>
            <w:r w:rsidRPr="00E50B53"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> because you are </w:t>
            </w:r>
            <w:r w:rsidRPr="00E50B53">
              <w:rPr>
                <w:rFonts w:ascii="Comic Sans MS" w:hAnsi="Comic Sans MS" w:cstheme="minorHAnsi"/>
                <w:sz w:val="24"/>
                <w:szCs w:val="24"/>
              </w:rPr>
              <w:t>similar</w:t>
            </w:r>
            <w:r w:rsidRPr="00E50B53"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> to them</w:t>
            </w:r>
            <w:r>
              <w:rPr>
                <w:rStyle w:val="definition"/>
                <w:rFonts w:ascii="Comic Sans MS" w:hAnsi="Comic Sans MS" w:cstheme="minorHAnsi"/>
                <w:sz w:val="24"/>
                <w:szCs w:val="24"/>
              </w:rPr>
              <w:t xml:space="preserve">: </w:t>
            </w:r>
            <w:r w:rsidRPr="00E50B53">
              <w:rPr>
                <w:rStyle w:val="definition"/>
                <w:rFonts w:ascii="Comic Sans MS" w:hAnsi="Comic Sans MS"/>
              </w:rPr>
              <w:t>I HAVE TO BE LIKE YOU</w:t>
            </w:r>
            <w:r>
              <w:rPr>
                <w:rStyle w:val="definition"/>
                <w:rFonts w:ascii="Comic Sans MS" w:hAnsi="Comic Sans MS"/>
              </w:rPr>
              <w:t>.</w:t>
            </w:r>
          </w:p>
        </w:tc>
      </w:tr>
      <w:tr w:rsidR="00E50B53" w:rsidRPr="00E50B53" w14:paraId="299010C9" w14:textId="77777777" w:rsidTr="008560C4">
        <w:trPr>
          <w:trHeight w:val="300"/>
        </w:trPr>
        <w:tc>
          <w:tcPr>
            <w:tcW w:w="2547" w:type="dxa"/>
            <w:shd w:val="clear" w:color="auto" w:fill="DAEEF3" w:themeFill="accent5" w:themeFillTint="33"/>
          </w:tcPr>
          <w:p w14:paraId="217408DC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DAEEF3" w:themeFill="accent5" w:themeFillTint="33"/>
          </w:tcPr>
          <w:p w14:paraId="7B849D36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50B53" w:rsidRPr="00E50B53" w14:paraId="51334E33" w14:textId="77777777" w:rsidTr="008560C4">
        <w:trPr>
          <w:trHeight w:val="240"/>
        </w:trPr>
        <w:tc>
          <w:tcPr>
            <w:tcW w:w="2547" w:type="dxa"/>
          </w:tcPr>
          <w:p w14:paraId="16E0C5B7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FEELING SAFE</w:t>
            </w:r>
          </w:p>
        </w:tc>
        <w:tc>
          <w:tcPr>
            <w:tcW w:w="7081" w:type="dxa"/>
          </w:tcPr>
          <w:p w14:paraId="480DB706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Our internal felt experience … that we feel comfortable in our body, calm, grounded, able to connect with love and kindness, access to our “thinking brain” or cortex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E50B53" w:rsidRPr="00E50B53" w14:paraId="1FB87E9C" w14:textId="77777777" w:rsidTr="008560C4">
        <w:trPr>
          <w:trHeight w:val="460"/>
        </w:trPr>
        <w:tc>
          <w:tcPr>
            <w:tcW w:w="2547" w:type="dxa"/>
          </w:tcPr>
          <w:p w14:paraId="384BDF62" w14:textId="77777777" w:rsidR="00E50B53" w:rsidRPr="00E50B53" w:rsidRDefault="00E50B53" w:rsidP="008560C4">
            <w:pPr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b/>
                <w:color w:val="00B0F0"/>
                <w:sz w:val="24"/>
                <w:szCs w:val="24"/>
              </w:rPr>
              <w:t>BEING SAFE</w:t>
            </w:r>
          </w:p>
        </w:tc>
        <w:tc>
          <w:tcPr>
            <w:tcW w:w="7081" w:type="dxa"/>
          </w:tcPr>
          <w:p w14:paraId="51C578CF" w14:textId="77777777" w:rsidR="00E50B53" w:rsidRPr="00E50B53" w:rsidRDefault="00E50B53" w:rsidP="008560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50B53">
              <w:rPr>
                <w:rFonts w:ascii="Comic Sans MS" w:hAnsi="Comic Sans MS" w:cstheme="minorHAnsi"/>
                <w:sz w:val="24"/>
                <w:szCs w:val="24"/>
              </w:rPr>
              <w:t>Our external reality – are our surroundings safe and offering security and protection; are they without threats of any kind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</w:tbl>
    <w:p w14:paraId="03DDDF3F" w14:textId="77777777" w:rsidR="00E50B53" w:rsidRPr="00E50B53" w:rsidRDefault="00E50B53" w:rsidP="00E50B53">
      <w:pPr>
        <w:rPr>
          <w:rFonts w:ascii="Comic Sans MS" w:hAnsi="Comic Sans MS"/>
        </w:rPr>
      </w:pPr>
    </w:p>
    <w:p w14:paraId="71CA2CAE" w14:textId="77777777" w:rsidR="00E561FB" w:rsidRPr="00E50B53" w:rsidRDefault="00E561FB">
      <w:pPr>
        <w:rPr>
          <w:rFonts w:ascii="Comic Sans MS" w:hAnsi="Comic Sans MS"/>
        </w:rPr>
      </w:pPr>
    </w:p>
    <w:sectPr w:rsidR="00E561FB" w:rsidRPr="00E50B53" w:rsidSect="00E336E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FA8E" w14:textId="77777777" w:rsidR="00E50B53" w:rsidRDefault="00E50B53" w:rsidP="00E50B53">
      <w:r>
        <w:separator/>
      </w:r>
    </w:p>
  </w:endnote>
  <w:endnote w:type="continuationSeparator" w:id="0">
    <w:p w14:paraId="458E0AB9" w14:textId="77777777" w:rsidR="00E50B53" w:rsidRDefault="00E50B53" w:rsidP="00E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BFAA" w14:textId="77777777" w:rsidR="00E50B53" w:rsidRDefault="00E50B53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B7FF9" w14:textId="77777777" w:rsidR="00E50B53" w:rsidRDefault="00E50B53" w:rsidP="00E50B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55B5" w14:textId="77777777" w:rsidR="00E50B53" w:rsidRDefault="00E50B53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A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9F0C6" w14:textId="77777777" w:rsidR="00E50B53" w:rsidRPr="00E50B53" w:rsidRDefault="00E50B53" w:rsidP="00E50B53">
    <w:pPr>
      <w:tabs>
        <w:tab w:val="center" w:pos="4153"/>
        <w:tab w:val="right" w:pos="8306"/>
      </w:tabs>
      <w:rPr>
        <w:sz w:val="24"/>
        <w:szCs w:val="24"/>
        <w:lang w:val="en-GB"/>
      </w:rPr>
    </w:pPr>
    <w:r w:rsidRPr="00E50B53">
      <w:rPr>
        <w:noProof/>
        <w:sz w:val="24"/>
        <w:szCs w:val="24"/>
        <w:lang w:eastAsia="en-US"/>
      </w:rPr>
      <w:drawing>
        <wp:inline distT="0" distB="0" distL="0" distR="0" wp14:anchorId="368F322D" wp14:editId="2E84BDB1">
          <wp:extent cx="357179" cy="3634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0B53">
      <w:rPr>
        <w:rFonts w:cs="Arial"/>
        <w:sz w:val="24"/>
        <w:szCs w:val="24"/>
        <w:lang w:val="en-GB"/>
      </w:rPr>
      <w:t>DECSY 2021</w:t>
    </w:r>
  </w:p>
  <w:p w14:paraId="6186A49C" w14:textId="77777777" w:rsidR="00E50B53" w:rsidRDefault="00E50B53" w:rsidP="00E50B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0346" w14:textId="77777777" w:rsidR="00E50B53" w:rsidRDefault="00E50B53" w:rsidP="00E50B53">
      <w:r>
        <w:separator/>
      </w:r>
    </w:p>
  </w:footnote>
  <w:footnote w:type="continuationSeparator" w:id="0">
    <w:p w14:paraId="35B4C6C2" w14:textId="77777777" w:rsidR="00E50B53" w:rsidRDefault="00E50B53" w:rsidP="00E50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DD94" w14:textId="0EFFBE57" w:rsidR="00E50B53" w:rsidRPr="00E50B53" w:rsidRDefault="00E50B53" w:rsidP="00E50B53">
    <w:pPr>
      <w:tabs>
        <w:tab w:val="center" w:pos="4320"/>
        <w:tab w:val="right" w:pos="8640"/>
      </w:tabs>
      <w:rPr>
        <w:rFonts w:eastAsia="Calibri" w:cs="Arial"/>
        <w:sz w:val="24"/>
        <w:szCs w:val="24"/>
        <w:lang w:val="en-GB" w:eastAsia="en-US"/>
      </w:rPr>
    </w:pPr>
    <w:r w:rsidRPr="00E50B53">
      <w:rPr>
        <w:rFonts w:eastAsia="Calibri" w:cs="Arial"/>
        <w:sz w:val="24"/>
        <w:szCs w:val="24"/>
        <w:lang w:val="en-GB" w:eastAsia="en-US"/>
      </w:rPr>
      <w:t xml:space="preserve">NVAFC Power </w:t>
    </w:r>
    <w:r>
      <w:rPr>
        <w:rFonts w:eastAsia="Calibri" w:cs="Arial"/>
        <w:sz w:val="24"/>
        <w:szCs w:val="24"/>
        <w:lang w:val="en-GB" w:eastAsia="en-US"/>
      </w:rPr>
      <w:t>We Learn What We Live</w:t>
    </w:r>
    <w:r w:rsidRPr="00E50B53">
      <w:rPr>
        <w:rFonts w:eastAsia="Calibri" w:cs="Arial"/>
        <w:sz w:val="24"/>
        <w:szCs w:val="24"/>
        <w:lang w:val="en-GB" w:eastAsia="en-US"/>
      </w:rPr>
      <w:t xml:space="preserve"> </w:t>
    </w:r>
    <w:r w:rsidR="00606A4E">
      <w:rPr>
        <w:rFonts w:eastAsia="Calibri" w:cs="Arial"/>
        <w:sz w:val="24"/>
        <w:szCs w:val="24"/>
        <w:lang w:val="en-GB" w:eastAsia="en-US"/>
      </w:rPr>
      <w:t>RS97</w:t>
    </w:r>
    <w:r>
      <w:rPr>
        <w:rFonts w:eastAsia="Calibri" w:cs="Arial"/>
        <w:sz w:val="24"/>
        <w:szCs w:val="24"/>
        <w:lang w:val="en-GB" w:eastAsia="en-US"/>
      </w:rPr>
      <w:t>: Poem definitions</w:t>
    </w:r>
  </w:p>
  <w:p w14:paraId="21151BC8" w14:textId="77777777" w:rsidR="00E50B53" w:rsidRDefault="00E50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3"/>
    <w:rsid w:val="005B1568"/>
    <w:rsid w:val="00606A4E"/>
    <w:rsid w:val="00E50B53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DA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50B53"/>
  </w:style>
  <w:style w:type="character" w:styleId="Hyperlink">
    <w:name w:val="Hyperlink"/>
    <w:basedOn w:val="DefaultParagraphFont"/>
    <w:uiPriority w:val="99"/>
    <w:semiHidden/>
    <w:unhideWhenUsed/>
    <w:rsid w:val="00E50B53"/>
    <w:rPr>
      <w:color w:val="0000FF"/>
      <w:u w:val="single"/>
    </w:rPr>
  </w:style>
  <w:style w:type="character" w:customStyle="1" w:styleId="hvr">
    <w:name w:val="hvr"/>
    <w:basedOn w:val="DefaultParagraphFont"/>
    <w:rsid w:val="00E50B53"/>
  </w:style>
  <w:style w:type="character" w:customStyle="1" w:styleId="definition">
    <w:name w:val="definition"/>
    <w:basedOn w:val="DefaultParagraphFont"/>
    <w:rsid w:val="00E50B53"/>
  </w:style>
  <w:style w:type="character" w:styleId="FollowedHyperlink">
    <w:name w:val="FollowedHyperlink"/>
    <w:basedOn w:val="DefaultParagraphFont"/>
    <w:uiPriority w:val="99"/>
    <w:semiHidden/>
    <w:unhideWhenUsed/>
    <w:rsid w:val="00E50B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0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50B53"/>
  </w:style>
  <w:style w:type="paragraph" w:styleId="Header">
    <w:name w:val="header"/>
    <w:basedOn w:val="Normal"/>
    <w:link w:val="HeaderChar"/>
    <w:uiPriority w:val="99"/>
    <w:unhideWhenUsed/>
    <w:rsid w:val="00E50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53"/>
    <w:rPr>
      <w:rFonts w:ascii="Lucida Grande" w:eastAsia="Times New Roman" w:hAnsi="Lucida Grande" w:cs="Lucida Grande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50B53"/>
  </w:style>
  <w:style w:type="character" w:styleId="Hyperlink">
    <w:name w:val="Hyperlink"/>
    <w:basedOn w:val="DefaultParagraphFont"/>
    <w:uiPriority w:val="99"/>
    <w:semiHidden/>
    <w:unhideWhenUsed/>
    <w:rsid w:val="00E50B53"/>
    <w:rPr>
      <w:color w:val="0000FF"/>
      <w:u w:val="single"/>
    </w:rPr>
  </w:style>
  <w:style w:type="character" w:customStyle="1" w:styleId="hvr">
    <w:name w:val="hvr"/>
    <w:basedOn w:val="DefaultParagraphFont"/>
    <w:rsid w:val="00E50B53"/>
  </w:style>
  <w:style w:type="character" w:customStyle="1" w:styleId="definition">
    <w:name w:val="definition"/>
    <w:basedOn w:val="DefaultParagraphFont"/>
    <w:rsid w:val="00E50B53"/>
  </w:style>
  <w:style w:type="character" w:styleId="FollowedHyperlink">
    <w:name w:val="FollowedHyperlink"/>
    <w:basedOn w:val="DefaultParagraphFont"/>
    <w:uiPriority w:val="99"/>
    <w:semiHidden/>
    <w:unhideWhenUsed/>
    <w:rsid w:val="00E50B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0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50B53"/>
  </w:style>
  <w:style w:type="paragraph" w:styleId="Header">
    <w:name w:val="header"/>
    <w:basedOn w:val="Normal"/>
    <w:link w:val="HeaderChar"/>
    <w:uiPriority w:val="99"/>
    <w:unhideWhenUsed/>
    <w:rsid w:val="00E50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53"/>
    <w:rPr>
      <w:rFonts w:ascii="Arial" w:eastAsia="Times New Roman" w:hAnsi="Arial" w:cs="Times New Roman"/>
      <w:sz w:val="22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53"/>
    <w:rPr>
      <w:rFonts w:ascii="Lucida Grande" w:eastAsia="Times New Roman" w:hAnsi="Lucida Grande" w:cs="Lucida Grande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Positivis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662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3</cp:revision>
  <dcterms:created xsi:type="dcterms:W3CDTF">2021-07-28T12:27:00Z</dcterms:created>
  <dcterms:modified xsi:type="dcterms:W3CDTF">2021-09-14T15:44:00Z</dcterms:modified>
</cp:coreProperties>
</file>